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E350B4" w14:textId="77777777" w:rsidR="005A1A43" w:rsidRPr="00A60B25" w:rsidRDefault="005A1A43" w:rsidP="005A1A43">
      <w:pPr>
        <w:ind w:right="-1"/>
        <w:contextualSpacing/>
        <w:jc w:val="right"/>
        <w:rPr>
          <w:rFonts w:ascii="Times New Roman" w:eastAsiaTheme="minorHAnsi" w:hAnsi="Times New Roman"/>
          <w:sz w:val="20"/>
          <w:szCs w:val="20"/>
        </w:rPr>
      </w:pPr>
      <w:r w:rsidRPr="00A60B25">
        <w:rPr>
          <w:rFonts w:ascii="Times New Roman" w:hAnsi="Times New Roman"/>
          <w:sz w:val="20"/>
          <w:szCs w:val="20"/>
        </w:rPr>
        <w:t xml:space="preserve">Pirkimo sąlygų </w:t>
      </w:r>
    </w:p>
    <w:p w14:paraId="049BCCC1" w14:textId="77777777" w:rsidR="005A1A43" w:rsidRPr="00A60B25" w:rsidRDefault="005A1A43" w:rsidP="005A1A43">
      <w:pPr>
        <w:spacing w:after="0"/>
        <w:ind w:right="-1"/>
        <w:contextualSpacing/>
        <w:jc w:val="right"/>
        <w:rPr>
          <w:rFonts w:ascii="Times New Roman" w:hAnsi="Times New Roman"/>
          <w:sz w:val="20"/>
          <w:szCs w:val="20"/>
        </w:rPr>
      </w:pPr>
      <w:r w:rsidRPr="00A60B25">
        <w:rPr>
          <w:rFonts w:ascii="Times New Roman" w:hAnsi="Times New Roman"/>
          <w:sz w:val="20"/>
          <w:szCs w:val="20"/>
        </w:rPr>
        <w:t xml:space="preserve"> 1 priedas „Techninė specifikacija“</w:t>
      </w:r>
    </w:p>
    <w:p w14:paraId="680AC6E7" w14:textId="77777777" w:rsidR="005A1A43" w:rsidRDefault="005A1A43" w:rsidP="005A1A43">
      <w:pPr>
        <w:spacing w:after="0"/>
        <w:jc w:val="right"/>
        <w:rPr>
          <w:rFonts w:ascii="Times New Roman" w:hAnsi="Times New Roman" w:cs="Times New Roman"/>
          <w:sz w:val="24"/>
          <w:szCs w:val="24"/>
        </w:rPr>
      </w:pPr>
    </w:p>
    <w:p w14:paraId="007D6E01" w14:textId="77777777" w:rsidR="005A1A43" w:rsidRDefault="005A1A43" w:rsidP="005A1A43">
      <w:pPr>
        <w:spacing w:after="0"/>
        <w:jc w:val="center"/>
        <w:rPr>
          <w:rFonts w:ascii="Times New Roman" w:hAnsi="Times New Roman" w:cs="Times New Roman"/>
          <w:b/>
          <w:bCs/>
          <w:sz w:val="24"/>
          <w:szCs w:val="24"/>
        </w:rPr>
      </w:pPr>
      <w:r>
        <w:rPr>
          <w:rFonts w:ascii="Times New Roman" w:hAnsi="Times New Roman" w:cs="Times New Roman"/>
          <w:b/>
          <w:bCs/>
          <w:sz w:val="24"/>
          <w:szCs w:val="24"/>
        </w:rPr>
        <w:t>MOKYKLINIŲ BALDŲ TECHNINĖ SPECIFIKACIJA</w:t>
      </w:r>
    </w:p>
    <w:p w14:paraId="66F1C6EC" w14:textId="77777777" w:rsidR="005A1A43" w:rsidRDefault="005A1A43" w:rsidP="005A1A43">
      <w:pPr>
        <w:spacing w:after="0"/>
        <w:jc w:val="center"/>
        <w:rPr>
          <w:rFonts w:ascii="Times New Roman" w:hAnsi="Times New Roman" w:cs="Times New Roman"/>
          <w:sz w:val="24"/>
          <w:szCs w:val="24"/>
        </w:rPr>
      </w:pPr>
    </w:p>
    <w:p w14:paraId="64692C2B" w14:textId="56F430EA" w:rsidR="005A1A43" w:rsidRPr="005B41CC" w:rsidRDefault="005A1A43" w:rsidP="005A1A43">
      <w:pPr>
        <w:pStyle w:val="Sraopastraipa"/>
        <w:numPr>
          <w:ilvl w:val="0"/>
          <w:numId w:val="10"/>
        </w:numPr>
        <w:tabs>
          <w:tab w:val="left" w:pos="567"/>
        </w:tabs>
        <w:suppressAutoHyphens w:val="0"/>
        <w:autoSpaceDN/>
        <w:spacing w:after="0" w:line="256" w:lineRule="auto"/>
        <w:ind w:left="0" w:firstLine="284"/>
        <w:contextualSpacing/>
        <w:jc w:val="both"/>
        <w:textAlignment w:val="auto"/>
        <w:rPr>
          <w:rFonts w:ascii="Times New Roman" w:hAnsi="Times New Roman" w:cs="Times New Roman"/>
          <w:sz w:val="24"/>
          <w:szCs w:val="24"/>
        </w:rPr>
      </w:pPr>
      <w:r w:rsidRPr="005B41CC">
        <w:rPr>
          <w:rFonts w:ascii="Times New Roman" w:hAnsi="Times New Roman" w:cs="Times New Roman"/>
          <w:sz w:val="24"/>
          <w:szCs w:val="24"/>
        </w:rPr>
        <w:t xml:space="preserve"> </w:t>
      </w:r>
      <w:r>
        <w:rPr>
          <w:rFonts w:ascii="Times New Roman" w:hAnsi="Times New Roman" w:cs="Times New Roman"/>
          <w:sz w:val="24"/>
          <w:szCs w:val="24"/>
        </w:rPr>
        <w:t xml:space="preserve">Šiaulių Salduvės </w:t>
      </w:r>
      <w:r w:rsidRPr="005B41CC">
        <w:rPr>
          <w:rFonts w:ascii="Times New Roman" w:hAnsi="Times New Roman" w:cs="Times New Roman"/>
          <w:sz w:val="24"/>
          <w:szCs w:val="24"/>
        </w:rPr>
        <w:t>progimnazija</w:t>
      </w:r>
      <w:r>
        <w:rPr>
          <w:rFonts w:ascii="Times New Roman" w:hAnsi="Times New Roman" w:cs="Times New Roman"/>
          <w:sz w:val="24"/>
          <w:szCs w:val="24"/>
        </w:rPr>
        <w:t>,</w:t>
      </w:r>
      <w:r w:rsidRPr="005B41CC">
        <w:rPr>
          <w:rFonts w:ascii="Times New Roman" w:hAnsi="Times New Roman" w:cs="Times New Roman"/>
          <w:sz w:val="24"/>
          <w:szCs w:val="24"/>
        </w:rPr>
        <w:t xml:space="preserve"> įgyvendin</w:t>
      </w:r>
      <w:r>
        <w:rPr>
          <w:rFonts w:ascii="Times New Roman" w:hAnsi="Times New Roman" w:cs="Times New Roman"/>
          <w:sz w:val="24"/>
          <w:szCs w:val="24"/>
        </w:rPr>
        <w:t>dama</w:t>
      </w:r>
      <w:r w:rsidRPr="005B41CC">
        <w:rPr>
          <w:rFonts w:ascii="Times New Roman" w:hAnsi="Times New Roman" w:cs="Times New Roman"/>
          <w:sz w:val="24"/>
          <w:szCs w:val="24"/>
        </w:rPr>
        <w:t xml:space="preserve"> projektą „Tūkstantmečio mokyklos I“, vykdomą pagal 2021–2030 m. plėtros programos valdytojos Lietuvos Respublikos švietimo, mokslo ir sporto ministerijos Švietimo plėtros programos pažangos priemonę Nr. 12-003-03-01-01 „Įgyvendinti „Tūkstantmečio mokyklų“ programą“, finansuojamą Ekonomikos gaivinimo ir atsparumo didinimo priemonės (EGADP) bei Lietuvos Respublikos valstybės biudžeto lėšomis (projekto kodas – 10-011-P-0001)</w:t>
      </w:r>
      <w:r>
        <w:rPr>
          <w:rFonts w:ascii="Times New Roman" w:hAnsi="Times New Roman" w:cs="Times New Roman"/>
          <w:sz w:val="24"/>
          <w:szCs w:val="24"/>
        </w:rPr>
        <w:t xml:space="preserve">, </w:t>
      </w:r>
      <w:r w:rsidRPr="005B41CC">
        <w:rPr>
          <w:rFonts w:ascii="Times New Roman" w:hAnsi="Times New Roman" w:cs="Times New Roman"/>
          <w:sz w:val="24"/>
          <w:szCs w:val="24"/>
        </w:rPr>
        <w:t xml:space="preserve">perka </w:t>
      </w:r>
      <w:r>
        <w:rPr>
          <w:rFonts w:ascii="Times New Roman" w:hAnsi="Times New Roman" w:cs="Times New Roman"/>
          <w:sz w:val="24"/>
          <w:szCs w:val="24"/>
        </w:rPr>
        <w:t xml:space="preserve">mokyklinius baldus </w:t>
      </w:r>
      <w:r w:rsidRPr="005B41CC">
        <w:rPr>
          <w:rFonts w:ascii="Times New Roman" w:hAnsi="Times New Roman" w:cs="Times New Roman"/>
          <w:sz w:val="24"/>
          <w:szCs w:val="24"/>
        </w:rPr>
        <w:t>(toliau – Prekės).</w:t>
      </w:r>
    </w:p>
    <w:p w14:paraId="31D04A29" w14:textId="77383800" w:rsidR="005A1A43" w:rsidRDefault="005A1A43" w:rsidP="005A1A43">
      <w:pPr>
        <w:pStyle w:val="Sraopastraipa"/>
        <w:numPr>
          <w:ilvl w:val="0"/>
          <w:numId w:val="10"/>
        </w:numPr>
        <w:tabs>
          <w:tab w:val="left" w:pos="567"/>
        </w:tabs>
        <w:suppressAutoHyphens w:val="0"/>
        <w:autoSpaceDN/>
        <w:spacing w:after="0" w:line="256" w:lineRule="auto"/>
        <w:ind w:left="0" w:firstLine="284"/>
        <w:contextualSpacing/>
        <w:jc w:val="both"/>
        <w:textAlignment w:val="auto"/>
        <w:rPr>
          <w:rFonts w:ascii="Times New Roman" w:hAnsi="Times New Roman" w:cs="Times New Roman"/>
          <w:sz w:val="24"/>
          <w:szCs w:val="24"/>
        </w:rPr>
      </w:pPr>
      <w:r>
        <w:rPr>
          <w:rFonts w:ascii="Times New Roman" w:hAnsi="Times New Roman" w:cs="Times New Roman"/>
          <w:sz w:val="24"/>
          <w:szCs w:val="24"/>
        </w:rPr>
        <w:t>Prekės turi būti pristatytos adresu: Šiaulių Salduvės progimnazija, K. Kalinausko g.19, Šiauliai.</w:t>
      </w:r>
    </w:p>
    <w:p w14:paraId="1EB9C6E3" w14:textId="797ECB12" w:rsidR="005A1A43" w:rsidRDefault="005A1A43" w:rsidP="005A1A43">
      <w:pPr>
        <w:numPr>
          <w:ilvl w:val="0"/>
          <w:numId w:val="10"/>
        </w:numPr>
        <w:tabs>
          <w:tab w:val="left" w:pos="567"/>
        </w:tabs>
        <w:spacing w:after="0" w:line="240" w:lineRule="auto"/>
        <w:ind w:left="0" w:right="-1" w:firstLine="284"/>
        <w:jc w:val="both"/>
        <w:rPr>
          <w:rFonts w:ascii="Times New Roman" w:hAnsi="Times New Roman" w:cs="Times New Roman"/>
          <w:sz w:val="24"/>
          <w:szCs w:val="24"/>
        </w:rPr>
      </w:pPr>
      <w:r w:rsidRPr="005B41CC">
        <w:rPr>
          <w:rFonts w:ascii="Times New Roman" w:hAnsi="Times New Roman" w:cs="Times New Roman"/>
          <w:sz w:val="24"/>
          <w:szCs w:val="24"/>
        </w:rPr>
        <w:t>Prekių prist</w:t>
      </w:r>
      <w:r>
        <w:rPr>
          <w:rFonts w:ascii="Times New Roman" w:hAnsi="Times New Roman" w:cs="Times New Roman"/>
          <w:sz w:val="24"/>
          <w:szCs w:val="24"/>
        </w:rPr>
        <w:t>atymo ir sumontavimo terminas: 1 (vienas) mėnuo</w:t>
      </w:r>
      <w:r w:rsidRPr="005B41CC">
        <w:rPr>
          <w:rFonts w:ascii="Times New Roman" w:hAnsi="Times New Roman" w:cs="Times New Roman"/>
          <w:sz w:val="24"/>
          <w:szCs w:val="24"/>
        </w:rPr>
        <w:t xml:space="preserve"> nuo prekių pirkimo-pardavimo sutarties įsigaliojimo dienos. </w:t>
      </w:r>
    </w:p>
    <w:p w14:paraId="580FAA96" w14:textId="77777777" w:rsidR="005A1A43" w:rsidRDefault="005A1A43" w:rsidP="005A1A43">
      <w:pPr>
        <w:pStyle w:val="Sraopastraipa"/>
        <w:numPr>
          <w:ilvl w:val="0"/>
          <w:numId w:val="10"/>
        </w:numPr>
        <w:tabs>
          <w:tab w:val="left" w:pos="567"/>
        </w:tabs>
        <w:suppressAutoHyphens w:val="0"/>
        <w:autoSpaceDN/>
        <w:spacing w:after="0" w:line="256" w:lineRule="auto"/>
        <w:ind w:left="0" w:firstLine="284"/>
        <w:contextualSpacing/>
        <w:jc w:val="both"/>
        <w:textAlignment w:val="auto"/>
        <w:rPr>
          <w:rFonts w:ascii="Times New Roman" w:hAnsi="Times New Roman" w:cs="Times New Roman"/>
          <w:sz w:val="24"/>
          <w:szCs w:val="24"/>
        </w:rPr>
      </w:pPr>
      <w:r>
        <w:rPr>
          <w:rFonts w:ascii="Times New Roman" w:hAnsi="Times New Roman" w:cs="Times New Roman"/>
          <w:sz w:val="24"/>
          <w:szCs w:val="24"/>
        </w:rPr>
        <w:t>Žemiau pateiktoje lentelėje pateikiami reikalavimai perkamoms Prekėms.</w:t>
      </w:r>
    </w:p>
    <w:p w14:paraId="6C101834" w14:textId="77777777" w:rsidR="005A1A43" w:rsidRDefault="005A1A43" w:rsidP="005A1A43">
      <w:pPr>
        <w:pStyle w:val="Sraopastraipa"/>
        <w:numPr>
          <w:ilvl w:val="0"/>
          <w:numId w:val="10"/>
        </w:numPr>
        <w:tabs>
          <w:tab w:val="left" w:pos="567"/>
        </w:tabs>
        <w:suppressAutoHyphens w:val="0"/>
        <w:autoSpaceDN/>
        <w:spacing w:after="0" w:line="256" w:lineRule="auto"/>
        <w:ind w:left="0" w:firstLine="284"/>
        <w:contextualSpacing/>
        <w:jc w:val="both"/>
        <w:textAlignment w:val="auto"/>
        <w:rPr>
          <w:rFonts w:ascii="Times New Roman" w:hAnsi="Times New Roman" w:cs="Times New Roman"/>
          <w:sz w:val="24"/>
          <w:szCs w:val="24"/>
        </w:rPr>
      </w:pPr>
      <w:r>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407D6951" w14:textId="77777777" w:rsidR="005A1A43" w:rsidRDefault="005A1A43" w:rsidP="005A1A43">
      <w:pPr>
        <w:pStyle w:val="Sraopastraipa"/>
        <w:numPr>
          <w:ilvl w:val="0"/>
          <w:numId w:val="10"/>
        </w:numPr>
        <w:tabs>
          <w:tab w:val="left" w:pos="567"/>
        </w:tabs>
        <w:suppressAutoHyphens w:val="0"/>
        <w:autoSpaceDN/>
        <w:spacing w:after="0" w:line="256" w:lineRule="auto"/>
        <w:ind w:left="0" w:firstLine="284"/>
        <w:contextualSpacing/>
        <w:jc w:val="both"/>
        <w:textAlignment w:val="auto"/>
        <w:rPr>
          <w:rFonts w:ascii="Times New Roman" w:hAnsi="Times New Roman" w:cs="Times New Roman"/>
          <w:sz w:val="24"/>
          <w:szCs w:val="24"/>
        </w:rPr>
      </w:pPr>
      <w:r>
        <w:rPr>
          <w:rFonts w:ascii="Times New Roman" w:hAnsi="Times New Roman" w:cs="Times New Roman"/>
          <w:sz w:val="24"/>
          <w:szCs w:val="24"/>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63E2DF5" w14:textId="77777777" w:rsidR="005A1A43" w:rsidRPr="00387D52" w:rsidRDefault="005A1A43" w:rsidP="005A1A43">
      <w:pPr>
        <w:pStyle w:val="Sraopastraipa"/>
        <w:numPr>
          <w:ilvl w:val="0"/>
          <w:numId w:val="10"/>
        </w:numPr>
        <w:tabs>
          <w:tab w:val="left" w:pos="567"/>
        </w:tabs>
        <w:suppressAutoHyphens w:val="0"/>
        <w:autoSpaceDN/>
        <w:spacing w:line="256" w:lineRule="auto"/>
        <w:ind w:left="0" w:firstLine="284"/>
        <w:contextualSpacing/>
        <w:jc w:val="both"/>
        <w:textAlignment w:val="auto"/>
        <w:rPr>
          <w:rFonts w:ascii="Times New Roman" w:hAnsi="Times New Roman" w:cs="Times New Roman"/>
          <w:sz w:val="24"/>
          <w:szCs w:val="24"/>
        </w:rPr>
      </w:pPr>
      <w:r w:rsidRPr="003D2414">
        <w:rPr>
          <w:rFonts w:ascii="Times New Roman" w:hAnsi="Times New Roman" w:cs="Times New Roman"/>
          <w:b/>
          <w:bCs/>
          <w:sz w:val="24"/>
          <w:szCs w:val="24"/>
        </w:rPr>
        <w:t>Tiekėjas kartu su pasiūlymu turi pateikti Prekių atitiktį techninei specifikacijai įrodančius dokumentus</w:t>
      </w:r>
      <w:r>
        <w:rPr>
          <w:rFonts w:ascii="Times New Roman" w:hAnsi="Times New Roman" w:cs="Times New Roman"/>
          <w:sz w:val="24"/>
          <w:szCs w:val="24"/>
        </w:rPr>
        <w:t xml:space="preserve"> (siūlomų Prekių gamintojo ir (ar) tiekėjo techniniai dokumentai / deklaracijos / aprašymai / katalogai / aktyvios nuorodos į siūlomų Prekių gamintojo oficialias internetines svetaines, internetinius puslapius, gamintojo ir (ar) importuotojo, ir (ar) tiekėjo rašytinis patvirtinimas, saugos duomenų lapas, gamintojo bandymų ataskaita, protokolas, gamintojo ir (ar) tiekėjo deklaracija (pateikiant objektyvius </w:t>
      </w:r>
      <w:proofErr w:type="spellStart"/>
      <w:r>
        <w:rPr>
          <w:rFonts w:ascii="Times New Roman" w:hAnsi="Times New Roman" w:cs="Times New Roman"/>
          <w:sz w:val="24"/>
          <w:szCs w:val="24"/>
        </w:rPr>
        <w:t>įrodymus</w:t>
      </w:r>
      <w:proofErr w:type="spellEnd"/>
      <w:r>
        <w:rPr>
          <w:rFonts w:ascii="Times New Roman" w:hAnsi="Times New Roman" w:cs="Times New Roman"/>
          <w:sz w:val="24"/>
          <w:szCs w:val="24"/>
        </w:rPr>
        <w:t xml:space="preserve">), įrangos aprašymas, instrukcija ar skaičiavimai, pripažintos įstaigos arba paskelbtosios (notifikuotos) institucijos atlikto bandymo protokolas, nuotraukos arba kiti lygiaverčiai įrodymai), kad perkančioji organizacija galėtų įsitikinti, jog tiekėjo siūlomos Prekės atitinka joms techninėje specifikacijoje keliamus reikalavimus. </w:t>
      </w:r>
      <w:r w:rsidRPr="00387D52">
        <w:rPr>
          <w:rFonts w:ascii="Times New Roman" w:hAnsi="Times New Roman" w:cs="Times New Roman"/>
          <w:sz w:val="24"/>
          <w:szCs w:val="24"/>
        </w:rPr>
        <w:t xml:space="preserve">Dokumentai pateikiami lietuvių kalba. </w:t>
      </w:r>
    </w:p>
    <w:p w14:paraId="3A75C833" w14:textId="77777777" w:rsidR="005A1A43" w:rsidRPr="00F3139E" w:rsidRDefault="005A1A43" w:rsidP="005A1A43">
      <w:pPr>
        <w:pStyle w:val="Sraopastraipa"/>
        <w:numPr>
          <w:ilvl w:val="0"/>
          <w:numId w:val="10"/>
        </w:numPr>
        <w:tabs>
          <w:tab w:val="left" w:pos="709"/>
        </w:tabs>
        <w:suppressAutoHyphens w:val="0"/>
        <w:autoSpaceDN/>
        <w:spacing w:line="254" w:lineRule="auto"/>
        <w:ind w:left="0" w:firstLine="360"/>
        <w:contextualSpacing/>
        <w:jc w:val="both"/>
        <w:textAlignment w:val="auto"/>
        <w:rPr>
          <w:rFonts w:ascii="Times New Roman" w:hAnsi="Times New Roman" w:cs="Times New Roman"/>
          <w:sz w:val="24"/>
          <w:szCs w:val="24"/>
        </w:rPr>
      </w:pPr>
      <w:r w:rsidRPr="004B0A4D">
        <w:rPr>
          <w:rFonts w:ascii="Times New Roman" w:hAnsi="Times New Roman" w:cs="Times New Roman"/>
          <w:b/>
          <w:bCs/>
          <w:sz w:val="24"/>
          <w:szCs w:val="24"/>
        </w:rPr>
        <w:t>Atliekamas žaliasis pirkimas ir tiekėjas įsipareigoja laikytis šių aplinkosauginių reikalavimų</w:t>
      </w:r>
      <w:r>
        <w:rPr>
          <w:rFonts w:ascii="Times New Roman" w:hAnsi="Times New Roman" w:cs="Times New Roman"/>
          <w:b/>
          <w:bCs/>
          <w:sz w:val="24"/>
          <w:szCs w:val="24"/>
        </w:rPr>
        <w:t>:</w:t>
      </w:r>
    </w:p>
    <w:p w14:paraId="538E2F35" w14:textId="77777777" w:rsidR="005A1A43" w:rsidRDefault="005A1A43" w:rsidP="005A1A43">
      <w:pPr>
        <w:pStyle w:val="Sraopastraipa"/>
        <w:numPr>
          <w:ilvl w:val="1"/>
          <w:numId w:val="10"/>
        </w:numPr>
        <w:tabs>
          <w:tab w:val="left" w:pos="851"/>
        </w:tabs>
        <w:suppressAutoHyphens w:val="0"/>
        <w:autoSpaceDN/>
        <w:spacing w:line="254" w:lineRule="auto"/>
        <w:ind w:left="0" w:firstLine="360"/>
        <w:contextualSpacing/>
        <w:jc w:val="both"/>
        <w:textAlignment w:val="auto"/>
        <w:rPr>
          <w:rFonts w:ascii="Times New Roman" w:hAnsi="Times New Roman" w:cs="Times New Roman"/>
          <w:sz w:val="24"/>
          <w:szCs w:val="24"/>
        </w:rPr>
      </w:pPr>
      <w:r w:rsidRPr="00387D52">
        <w:rPr>
          <w:rFonts w:ascii="Times New Roman" w:hAnsi="Times New Roman" w:cs="Times New Roman"/>
          <w:sz w:val="24"/>
          <w:szCs w:val="24"/>
        </w:rPr>
        <w:t>Vadovaujantis Lietuvos Respublikos aplinkos ministro 2011 m. birželio 28 d. įsakymu Nr. D1-508 (Lietuvos Respublikos aplinkos ministro 2022 m. gruodžio 13 d. įsakymo Nr. D1-401 redakcija) patvirtinto „Aplinkos apsaugos kriterijų taikymo, vykdant žaliuosius pirkimus, tvarkos aprašo“ (toliau – Tvarkos aprašas) I</w:t>
      </w:r>
      <w:r>
        <w:rPr>
          <w:rFonts w:ascii="Times New Roman" w:hAnsi="Times New Roman" w:cs="Times New Roman"/>
          <w:sz w:val="24"/>
          <w:szCs w:val="24"/>
        </w:rPr>
        <w:t>I</w:t>
      </w:r>
      <w:r w:rsidRPr="00387D52">
        <w:rPr>
          <w:rFonts w:ascii="Times New Roman" w:hAnsi="Times New Roman" w:cs="Times New Roman"/>
          <w:sz w:val="24"/>
          <w:szCs w:val="24"/>
        </w:rPr>
        <w:t xml:space="preserve"> skyriaus </w:t>
      </w:r>
      <w:r>
        <w:rPr>
          <w:rFonts w:ascii="Times New Roman" w:hAnsi="Times New Roman" w:cs="Times New Roman"/>
          <w:sz w:val="24"/>
          <w:szCs w:val="24"/>
        </w:rPr>
        <w:t>4.1.</w:t>
      </w:r>
      <w:r w:rsidRPr="00387D52">
        <w:rPr>
          <w:rFonts w:ascii="Times New Roman" w:hAnsi="Times New Roman" w:cs="Times New Roman"/>
          <w:sz w:val="24"/>
          <w:szCs w:val="24"/>
        </w:rPr>
        <w:t xml:space="preserve"> punktu</w:t>
      </w:r>
      <w:r>
        <w:rPr>
          <w:rFonts w:ascii="Times New Roman" w:hAnsi="Times New Roman" w:cs="Times New Roman"/>
          <w:sz w:val="24"/>
          <w:szCs w:val="24"/>
        </w:rPr>
        <w:t>:</w:t>
      </w:r>
    </w:p>
    <w:p w14:paraId="10B5E690" w14:textId="77777777" w:rsidR="005A1A43" w:rsidRDefault="005A1A43" w:rsidP="005A1A43">
      <w:pPr>
        <w:pStyle w:val="Sraopastraipa"/>
        <w:numPr>
          <w:ilvl w:val="2"/>
          <w:numId w:val="10"/>
        </w:numPr>
        <w:tabs>
          <w:tab w:val="left" w:pos="1276"/>
        </w:tabs>
        <w:spacing w:after="0" w:line="259" w:lineRule="auto"/>
        <w:ind w:left="0" w:firstLine="426"/>
        <w:contextualSpacing/>
        <w:jc w:val="both"/>
        <w:rPr>
          <w:rFonts w:ascii="Times New Roman" w:hAnsi="Times New Roman" w:cs="Times New Roman"/>
          <w:sz w:val="24"/>
          <w:szCs w:val="24"/>
        </w:rPr>
      </w:pPr>
      <w:r w:rsidRPr="00576604">
        <w:rPr>
          <w:rFonts w:ascii="Times New Roman" w:hAnsi="Times New Roman" w:cs="Times New Roman"/>
          <w:sz w:val="24"/>
          <w:szCs w:val="24"/>
        </w:rPr>
        <w:t>ne mažiau kaip 80 proc. balduose naudojamos medienos, medienos medžiagų ir gaminių turi būti iš miškų, sertifikuotų naudojant FSC ar PEFC miškų sertifikavimo sistemas arba lygiavertes sertifikavimo sistemas;</w:t>
      </w:r>
    </w:p>
    <w:p w14:paraId="2D5AE1C7" w14:textId="77777777" w:rsidR="005A1A43" w:rsidRDefault="005A1A43" w:rsidP="005A1A43">
      <w:pPr>
        <w:pStyle w:val="Sraopastraipa"/>
        <w:numPr>
          <w:ilvl w:val="2"/>
          <w:numId w:val="10"/>
        </w:numPr>
        <w:tabs>
          <w:tab w:val="left" w:pos="1276"/>
        </w:tabs>
        <w:spacing w:after="0" w:line="259" w:lineRule="auto"/>
        <w:ind w:left="0" w:firstLine="426"/>
        <w:contextualSpacing/>
        <w:jc w:val="both"/>
        <w:rPr>
          <w:rFonts w:ascii="Times New Roman" w:hAnsi="Times New Roman" w:cs="Times New Roman"/>
          <w:sz w:val="24"/>
          <w:szCs w:val="24"/>
        </w:rPr>
      </w:pPr>
      <w:r w:rsidRPr="00F3139E">
        <w:rPr>
          <w:rFonts w:ascii="Times New Roman" w:hAnsi="Times New Roman" w:cs="Times New Roman"/>
          <w:sz w:val="24"/>
          <w:szCs w:val="24"/>
        </w:rPr>
        <w:t>visos plastikinės dalys, kurių masė ≥ 50 g, turi būti paženklintos kaip tinkamos perdirbti pagal LST EN ISO 11469 „Bendrasis plastikinių gaminių identifikavimas ir ženklinimas“ (toliau – LST EN ISO 11469) ar lygiavertį standartą;</w:t>
      </w:r>
    </w:p>
    <w:p w14:paraId="1294635E" w14:textId="77777777" w:rsidR="005A1A43" w:rsidRDefault="005A1A43" w:rsidP="005A1A43">
      <w:pPr>
        <w:pStyle w:val="Sraopastraipa"/>
        <w:numPr>
          <w:ilvl w:val="2"/>
          <w:numId w:val="10"/>
        </w:numPr>
        <w:tabs>
          <w:tab w:val="left" w:pos="1276"/>
        </w:tabs>
        <w:spacing w:after="0" w:line="259" w:lineRule="auto"/>
        <w:ind w:left="0" w:firstLine="426"/>
        <w:contextualSpacing/>
        <w:jc w:val="both"/>
        <w:rPr>
          <w:rFonts w:ascii="Times New Roman" w:hAnsi="Times New Roman" w:cs="Times New Roman"/>
          <w:sz w:val="24"/>
          <w:szCs w:val="24"/>
        </w:rPr>
      </w:pPr>
      <w:r w:rsidRPr="00F3139E">
        <w:rPr>
          <w:rFonts w:ascii="Times New Roman" w:hAnsi="Times New Roman" w:cs="Times New Roman"/>
          <w:sz w:val="24"/>
          <w:szCs w:val="24"/>
        </w:rPr>
        <w:lastRenderedPageBreak/>
        <w:t>paviršiams dengti naudojamuose produktuose:</w:t>
      </w:r>
    </w:p>
    <w:p w14:paraId="61B4B8FB" w14:textId="77777777" w:rsidR="005A1A43" w:rsidRDefault="005A1A43" w:rsidP="005A1A43">
      <w:pPr>
        <w:pStyle w:val="Sraopastraipa"/>
        <w:numPr>
          <w:ilvl w:val="3"/>
          <w:numId w:val="10"/>
        </w:numPr>
        <w:tabs>
          <w:tab w:val="left" w:pos="1276"/>
        </w:tabs>
        <w:spacing w:after="0" w:line="259" w:lineRule="auto"/>
        <w:ind w:left="0" w:firstLine="426"/>
        <w:contextualSpacing/>
        <w:jc w:val="both"/>
        <w:rPr>
          <w:rFonts w:ascii="Times New Roman" w:hAnsi="Times New Roman" w:cs="Times New Roman"/>
          <w:sz w:val="24"/>
          <w:szCs w:val="24"/>
        </w:rPr>
      </w:pPr>
      <w:r w:rsidRPr="00F3139E">
        <w:rPr>
          <w:rFonts w:ascii="Times New Roman" w:hAnsi="Times New Roman" w:cs="Times New Roman"/>
          <w:sz w:val="24"/>
          <w:szCs w:val="24"/>
        </w:rPr>
        <w:t xml:space="preserve">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6D2958FC" w14:textId="77777777" w:rsidR="005A1A43" w:rsidRDefault="005A1A43" w:rsidP="005A1A43">
      <w:pPr>
        <w:pStyle w:val="Sraopastraipa"/>
        <w:numPr>
          <w:ilvl w:val="3"/>
          <w:numId w:val="10"/>
        </w:numPr>
        <w:tabs>
          <w:tab w:val="left" w:pos="1276"/>
        </w:tabs>
        <w:spacing w:after="0" w:line="259" w:lineRule="auto"/>
        <w:ind w:left="0" w:firstLine="426"/>
        <w:contextualSpacing/>
        <w:jc w:val="both"/>
        <w:rPr>
          <w:rFonts w:ascii="Times New Roman" w:hAnsi="Times New Roman" w:cs="Times New Roman"/>
          <w:sz w:val="24"/>
          <w:szCs w:val="24"/>
        </w:rPr>
      </w:pPr>
      <w:r w:rsidRPr="00F3139E">
        <w:rPr>
          <w:rFonts w:ascii="Times New Roman" w:hAnsi="Times New Roman" w:cs="Times New Roman"/>
          <w:sz w:val="24"/>
          <w:szCs w:val="24"/>
        </w:rPr>
        <w:t xml:space="preserve"> neturi būti daugiau kaip 5 proc. masės lakiųjų organinių junginių (LOJ); </w:t>
      </w:r>
    </w:p>
    <w:p w14:paraId="6647B9A6" w14:textId="77777777" w:rsidR="005A1A43" w:rsidRDefault="005A1A43" w:rsidP="005A1A43">
      <w:pPr>
        <w:pStyle w:val="Sraopastraipa"/>
        <w:numPr>
          <w:ilvl w:val="3"/>
          <w:numId w:val="10"/>
        </w:numPr>
        <w:tabs>
          <w:tab w:val="left" w:pos="1276"/>
        </w:tabs>
        <w:spacing w:after="0" w:line="259" w:lineRule="auto"/>
        <w:ind w:left="0" w:firstLine="426"/>
        <w:contextualSpacing/>
        <w:jc w:val="both"/>
        <w:rPr>
          <w:rFonts w:ascii="Times New Roman" w:hAnsi="Times New Roman" w:cs="Times New Roman"/>
          <w:sz w:val="24"/>
          <w:szCs w:val="24"/>
        </w:rPr>
      </w:pPr>
      <w:r w:rsidRPr="00F3139E">
        <w:rPr>
          <w:rFonts w:ascii="Times New Roman" w:hAnsi="Times New Roman" w:cs="Times New Roman"/>
          <w:sz w:val="24"/>
          <w:szCs w:val="24"/>
        </w:rPr>
        <w:t xml:space="preserve"> neturi būti chromo (VI) junginių;</w:t>
      </w:r>
    </w:p>
    <w:p w14:paraId="68AA0A1E" w14:textId="77777777" w:rsidR="005A1A43" w:rsidRDefault="005A1A43" w:rsidP="005A1A43">
      <w:pPr>
        <w:pStyle w:val="Sraopastraipa"/>
        <w:numPr>
          <w:ilvl w:val="3"/>
          <w:numId w:val="10"/>
        </w:numPr>
        <w:tabs>
          <w:tab w:val="left" w:pos="1276"/>
        </w:tabs>
        <w:spacing w:after="0" w:line="259" w:lineRule="auto"/>
        <w:ind w:left="0" w:firstLine="426"/>
        <w:contextualSpacing/>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F3139E">
        <w:rPr>
          <w:rFonts w:ascii="Times New Roman" w:hAnsi="Times New Roman" w:cs="Times New Roman"/>
          <w:sz w:val="24"/>
          <w:szCs w:val="24"/>
        </w:rPr>
        <w:t>formaldehido</w:t>
      </w:r>
      <w:proofErr w:type="spellEnd"/>
      <w:r w:rsidRPr="00F3139E">
        <w:rPr>
          <w:rFonts w:ascii="Times New Roman" w:hAnsi="Times New Roman" w:cs="Times New Roman"/>
          <w:sz w:val="24"/>
          <w:szCs w:val="24"/>
        </w:rPr>
        <w:t xml:space="preserve"> išmetamieji teršalai neturi viršyti 0,05 </w:t>
      </w:r>
      <w:proofErr w:type="spellStart"/>
      <w:r w:rsidRPr="00F3139E">
        <w:rPr>
          <w:rFonts w:ascii="Times New Roman" w:hAnsi="Times New Roman" w:cs="Times New Roman"/>
          <w:sz w:val="24"/>
          <w:szCs w:val="24"/>
        </w:rPr>
        <w:t>ppm</w:t>
      </w:r>
      <w:proofErr w:type="spellEnd"/>
      <w:r w:rsidRPr="00F3139E">
        <w:rPr>
          <w:rFonts w:ascii="Times New Roman" w:hAnsi="Times New Roman" w:cs="Times New Roman"/>
          <w:sz w:val="24"/>
          <w:szCs w:val="24"/>
        </w:rPr>
        <w:t>.</w:t>
      </w:r>
    </w:p>
    <w:p w14:paraId="5E53018E" w14:textId="77777777" w:rsidR="005A1A43" w:rsidRPr="00387D52" w:rsidRDefault="005A1A43" w:rsidP="005A1A43">
      <w:pPr>
        <w:pStyle w:val="Sraopastraipa"/>
        <w:numPr>
          <w:ilvl w:val="1"/>
          <w:numId w:val="10"/>
        </w:numPr>
        <w:tabs>
          <w:tab w:val="left" w:pos="851"/>
        </w:tabs>
        <w:suppressAutoHyphens w:val="0"/>
        <w:autoSpaceDN/>
        <w:spacing w:line="254" w:lineRule="auto"/>
        <w:ind w:left="0" w:firstLine="360"/>
        <w:contextualSpacing/>
        <w:jc w:val="both"/>
        <w:textAlignment w:val="auto"/>
        <w:rPr>
          <w:rFonts w:ascii="Times New Roman" w:hAnsi="Times New Roman" w:cs="Times New Roman"/>
          <w:sz w:val="24"/>
          <w:szCs w:val="24"/>
        </w:rPr>
      </w:pPr>
      <w:r w:rsidRPr="00387D52">
        <w:rPr>
          <w:rFonts w:ascii="Times New Roman" w:hAnsi="Times New Roman" w:cs="Times New Roman"/>
          <w:sz w:val="24"/>
          <w:szCs w:val="24"/>
        </w:rPr>
        <w:t>Vadovaujantis Lietuvos Respublikos aplinkos ministro 2011 m. birželio 28 d. įsakymu Nr. D1-508 (Lietuvos Respublikos aplinkos ministro 2022 m. gruodžio 13 d. įsakymo Nr. D1-401 redakcija) patvirtinto „Aplinkos apsaugos kriterijų taikymo, vykdant žaliuosius pirkimus, tvarkos aprašo“ (toliau – Tvarkos aprašas) I</w:t>
      </w:r>
      <w:r>
        <w:rPr>
          <w:rFonts w:ascii="Times New Roman" w:hAnsi="Times New Roman" w:cs="Times New Roman"/>
          <w:sz w:val="24"/>
          <w:szCs w:val="24"/>
        </w:rPr>
        <w:t>I</w:t>
      </w:r>
      <w:r w:rsidRPr="00387D52">
        <w:rPr>
          <w:rFonts w:ascii="Times New Roman" w:hAnsi="Times New Roman" w:cs="Times New Roman"/>
          <w:sz w:val="24"/>
          <w:szCs w:val="24"/>
        </w:rPr>
        <w:t xml:space="preserve"> skyriaus 6 punktu, jei Prekės tiekiamos antrinėje pakuotėje, tuomet prekių pakuotės turi būti laikytinos perdirbamosiomis pakuotėmis pagal Lietuvos Respublikos mokesčio už aplinkos teršimą įstatymo nuostatas ir (ar) turi būti vienalytės (homogeniškos) pakuotės, pagamintos iš vienos iš šių medžiagų: stiklo (GL), metalo (FE (FE40), ALU (ALU41), popieriaus ar kartono (PAP), medžio ar kamštinės medžiagos (FOR), medvilnės ar džiuto (TEX), </w:t>
      </w:r>
      <w:proofErr w:type="spellStart"/>
      <w:r w:rsidRPr="00387D52">
        <w:rPr>
          <w:rFonts w:ascii="Times New Roman" w:hAnsi="Times New Roman" w:cs="Times New Roman"/>
          <w:sz w:val="24"/>
          <w:szCs w:val="24"/>
        </w:rPr>
        <w:t>polietilentereftalato</w:t>
      </w:r>
      <w:proofErr w:type="spellEnd"/>
      <w:r w:rsidRPr="00387D52">
        <w:rPr>
          <w:rFonts w:ascii="Times New Roman" w:hAnsi="Times New Roman" w:cs="Times New Roman"/>
          <w:sz w:val="24"/>
          <w:szCs w:val="24"/>
        </w:rPr>
        <w:t xml:space="preserve"> (PET), aukšto tankumo polietileno (HDPE), </w:t>
      </w:r>
      <w:proofErr w:type="spellStart"/>
      <w:r w:rsidRPr="00387D52">
        <w:rPr>
          <w:rFonts w:ascii="Times New Roman" w:hAnsi="Times New Roman" w:cs="Times New Roman"/>
          <w:sz w:val="24"/>
          <w:szCs w:val="24"/>
        </w:rPr>
        <w:t>polivinilchlorido</w:t>
      </w:r>
      <w:proofErr w:type="spellEnd"/>
      <w:r w:rsidRPr="00387D52">
        <w:rPr>
          <w:rFonts w:ascii="Times New Roman" w:hAnsi="Times New Roman" w:cs="Times New Roman"/>
          <w:sz w:val="24"/>
          <w:szCs w:val="24"/>
        </w:rPr>
        <w:t xml:space="preserve"> (PVC), žemo tankumo polietileno (LDPE), polipropileno (PP), </w:t>
      </w:r>
      <w:proofErr w:type="spellStart"/>
      <w:r w:rsidRPr="00387D52">
        <w:rPr>
          <w:rFonts w:ascii="Times New Roman" w:hAnsi="Times New Roman" w:cs="Times New Roman"/>
          <w:sz w:val="24"/>
          <w:szCs w:val="24"/>
        </w:rPr>
        <w:t>polistireno</w:t>
      </w:r>
      <w:proofErr w:type="spellEnd"/>
      <w:r w:rsidRPr="00387D52">
        <w:rPr>
          <w:rFonts w:ascii="Times New Roman" w:hAnsi="Times New Roman" w:cs="Times New Roman"/>
          <w:sz w:val="24"/>
          <w:szCs w:val="24"/>
        </w:rPr>
        <w:t xml:space="preserve"> (PS), nebent tai prieštarauja higienos normoms.</w:t>
      </w:r>
      <w:bookmarkStart w:id="0" w:name="_Hlk162277481"/>
    </w:p>
    <w:p w14:paraId="316F8A91" w14:textId="77777777" w:rsidR="005A1A43" w:rsidRDefault="005A1A43" w:rsidP="005A1A43">
      <w:pPr>
        <w:pStyle w:val="Sraopastraipa"/>
        <w:tabs>
          <w:tab w:val="left" w:pos="851"/>
        </w:tabs>
        <w:spacing w:after="0" w:line="254" w:lineRule="auto"/>
        <w:ind w:left="0" w:firstLine="360"/>
        <w:jc w:val="both"/>
        <w:rPr>
          <w:rFonts w:ascii="Times New Roman" w:hAnsi="Times New Roman" w:cs="Times New Roman"/>
          <w:sz w:val="24"/>
          <w:szCs w:val="24"/>
        </w:rPr>
      </w:pPr>
      <w:r w:rsidRPr="00FA736F">
        <w:rPr>
          <w:rFonts w:ascii="Times New Roman" w:hAnsi="Times New Roman" w:cs="Times New Roman"/>
          <w:i/>
          <w:iCs/>
          <w:sz w:val="24"/>
          <w:szCs w:val="24"/>
        </w:rPr>
        <w:t>Atitiktį įrodantys dokumentai pateikiami tik elektroniniu formatu</w:t>
      </w:r>
      <w:bookmarkEnd w:id="0"/>
      <w:r w:rsidRPr="00FA736F">
        <w:rPr>
          <w:rFonts w:ascii="Times New Roman" w:hAnsi="Times New Roman" w:cs="Times New Roman"/>
          <w:i/>
          <w:iCs/>
          <w:sz w:val="24"/>
          <w:szCs w:val="24"/>
        </w:rPr>
        <w:t xml:space="preserve"> per 10 (dešimt) darbo dienų nuo prekių pristatymo:</w:t>
      </w:r>
      <w:r w:rsidRPr="00FA736F">
        <w:rPr>
          <w:rFonts w:ascii="Times New Roman" w:hAnsi="Times New Roman" w:cs="Times New Roman"/>
          <w:b/>
          <w:bCs/>
          <w:sz w:val="24"/>
          <w:szCs w:val="24"/>
        </w:rPr>
        <w:t xml:space="preserve"> </w:t>
      </w:r>
      <w:r w:rsidRPr="00387D52">
        <w:rPr>
          <w:rFonts w:ascii="Times New Roman" w:hAnsi="Times New Roman" w:cs="Times New Roman"/>
          <w:sz w:val="24"/>
          <w:szCs w:val="24"/>
        </w:rPr>
        <w:t xml:space="preserve">pakuotės aprašymas, gamintojo ir (ar) tiekėjo techniniai dokumentai, gamintojo ir (ar) importuotojo, ir (ar) tiekėjo rašytinis patvirtinimas, saugos duomenų lapas, gamintojo bandymų ataskaita, protokolas, gamintojo ir (ar) tiekėjo deklaracija (pateikiant objektyvius </w:t>
      </w:r>
      <w:proofErr w:type="spellStart"/>
      <w:r w:rsidRPr="00387D52">
        <w:rPr>
          <w:rFonts w:ascii="Times New Roman" w:hAnsi="Times New Roman" w:cs="Times New Roman"/>
          <w:sz w:val="24"/>
          <w:szCs w:val="24"/>
        </w:rPr>
        <w:t>įrodymus</w:t>
      </w:r>
      <w:proofErr w:type="spellEnd"/>
      <w:r w:rsidRPr="00387D52">
        <w:rPr>
          <w:rFonts w:ascii="Times New Roman" w:hAnsi="Times New Roman" w:cs="Times New Roman"/>
          <w:sz w:val="24"/>
          <w:szCs w:val="24"/>
        </w:rPr>
        <w:t>) arba kiti lygiaverčiai įrodymai</w:t>
      </w:r>
      <w:r>
        <w:rPr>
          <w:rFonts w:ascii="Times New Roman" w:hAnsi="Times New Roman" w:cs="Times New Roman"/>
          <w:sz w:val="24"/>
          <w:szCs w:val="24"/>
        </w:rPr>
        <w:t>.</w:t>
      </w:r>
    </w:p>
    <w:p w14:paraId="1F239852" w14:textId="77777777" w:rsidR="005A1A43" w:rsidRPr="008204C1" w:rsidRDefault="005A1A43" w:rsidP="005A1A43">
      <w:pPr>
        <w:pStyle w:val="Sraopastraipa"/>
        <w:numPr>
          <w:ilvl w:val="0"/>
          <w:numId w:val="10"/>
        </w:numPr>
        <w:spacing w:after="0" w:line="259" w:lineRule="auto"/>
        <w:contextualSpacing/>
        <w:jc w:val="both"/>
        <w:rPr>
          <w:rFonts w:ascii="Times New Roman" w:hAnsi="Times New Roman" w:cs="Times New Roman"/>
          <w:sz w:val="24"/>
          <w:szCs w:val="24"/>
        </w:rPr>
      </w:pPr>
      <w:r w:rsidRPr="008204C1">
        <w:rPr>
          <w:rFonts w:ascii="Times New Roman" w:hAnsi="Times New Roman" w:cs="Times New Roman"/>
          <w:sz w:val="24"/>
          <w:szCs w:val="24"/>
        </w:rPr>
        <w:t xml:space="preserve">Tiekėjas turės surinkti baldus perkančiosios organizacijos nurodytose patalpose. </w:t>
      </w:r>
    </w:p>
    <w:p w14:paraId="33974BBF" w14:textId="77777777" w:rsidR="005A1A43" w:rsidRDefault="005A1A43" w:rsidP="005A1A43">
      <w:pPr>
        <w:pStyle w:val="Sraopastraipa"/>
        <w:numPr>
          <w:ilvl w:val="0"/>
          <w:numId w:val="10"/>
        </w:numPr>
        <w:tabs>
          <w:tab w:val="left" w:pos="709"/>
        </w:tabs>
        <w:suppressAutoHyphens w:val="0"/>
        <w:autoSpaceDN/>
        <w:spacing w:after="0" w:line="259" w:lineRule="auto"/>
        <w:ind w:left="0" w:firstLine="360"/>
        <w:contextualSpacing/>
        <w:jc w:val="both"/>
        <w:textAlignment w:val="auto"/>
        <w:rPr>
          <w:rFonts w:ascii="Times New Roman" w:hAnsi="Times New Roman" w:cs="Times New Roman"/>
          <w:sz w:val="24"/>
          <w:szCs w:val="24"/>
        </w:rPr>
      </w:pPr>
      <w:r w:rsidRPr="009237A6">
        <w:rPr>
          <w:rFonts w:ascii="Times New Roman" w:hAnsi="Times New Roman" w:cs="Times New Roman"/>
          <w:sz w:val="24"/>
          <w:szCs w:val="24"/>
        </w:rPr>
        <w:t xml:space="preserve">Į Prekių kainą turi būti įtrauktos visos tiekėjo patiriamos išlaidos bei mokesčiai, susiję su Prekių pristatymu ir surinkimu. Tiekėjas turės surinkti baldus perkančiosios organizacijos nurodytose patalpose. </w:t>
      </w:r>
    </w:p>
    <w:p w14:paraId="4E419C94" w14:textId="08C2E0E3" w:rsidR="005A1A43" w:rsidRPr="00435A03" w:rsidRDefault="005A1A43" w:rsidP="005A1A43">
      <w:pPr>
        <w:pStyle w:val="Sraopastraipa"/>
        <w:numPr>
          <w:ilvl w:val="0"/>
          <w:numId w:val="10"/>
        </w:numPr>
        <w:tabs>
          <w:tab w:val="left" w:pos="709"/>
        </w:tabs>
        <w:autoSpaceDE w:val="0"/>
        <w:adjustRightInd w:val="0"/>
        <w:spacing w:after="0"/>
        <w:ind w:left="0" w:firstLine="360"/>
        <w:jc w:val="both"/>
        <w:rPr>
          <w:rFonts w:ascii="Times New Roman" w:hAnsi="Times New Roman" w:cs="Times New Roman"/>
          <w:sz w:val="24"/>
          <w:szCs w:val="24"/>
        </w:rPr>
      </w:pPr>
      <w:r w:rsidRPr="009237A6">
        <w:rPr>
          <w:rFonts w:ascii="Times New Roman" w:hAnsi="Times New Roman" w:cs="Times New Roman"/>
          <w:b/>
          <w:bCs/>
          <w:sz w:val="24"/>
          <w:szCs w:val="24"/>
        </w:rPr>
        <w:t>Pirkimo objektas</w:t>
      </w:r>
      <w:r w:rsidRPr="009237A6">
        <w:rPr>
          <w:rFonts w:ascii="Times New Roman" w:hAnsi="Times New Roman" w:cs="Times New Roman"/>
          <w:sz w:val="24"/>
          <w:szCs w:val="24"/>
        </w:rPr>
        <w:t xml:space="preserve"> – mokykliniai baldai pagal projektą „Tūkstantmečio mokyklos I“ 10-0</w:t>
      </w:r>
      <w:r>
        <w:rPr>
          <w:rFonts w:ascii="Times New Roman" w:hAnsi="Times New Roman" w:cs="Times New Roman"/>
          <w:sz w:val="24"/>
          <w:szCs w:val="24"/>
        </w:rPr>
        <w:t xml:space="preserve">11-P0001 modernizuotoms Šiaulių Salduvės </w:t>
      </w:r>
      <w:r w:rsidRPr="009237A6">
        <w:rPr>
          <w:rFonts w:ascii="Times New Roman" w:hAnsi="Times New Roman" w:cs="Times New Roman"/>
          <w:sz w:val="24"/>
          <w:szCs w:val="24"/>
        </w:rPr>
        <w:t>progimnazijos ugdymo(</w:t>
      </w:r>
      <w:proofErr w:type="spellStart"/>
      <w:r w:rsidRPr="009237A6">
        <w:rPr>
          <w:rFonts w:ascii="Times New Roman" w:hAnsi="Times New Roman" w:cs="Times New Roman"/>
          <w:sz w:val="24"/>
          <w:szCs w:val="24"/>
        </w:rPr>
        <w:t>si</w:t>
      </w:r>
      <w:proofErr w:type="spellEnd"/>
      <w:r w:rsidRPr="009237A6">
        <w:rPr>
          <w:rFonts w:ascii="Times New Roman" w:hAnsi="Times New Roman" w:cs="Times New Roman"/>
          <w:sz w:val="24"/>
          <w:szCs w:val="24"/>
        </w:rPr>
        <w:t xml:space="preserve">) erdvėms. </w:t>
      </w:r>
    </w:p>
    <w:p w14:paraId="5A242DCB" w14:textId="77777777" w:rsidR="00F14DBA" w:rsidRPr="00083013" w:rsidRDefault="00F14DBA" w:rsidP="00F16C81">
      <w:pPr>
        <w:pStyle w:val="Sraopastraipa"/>
        <w:autoSpaceDE w:val="0"/>
        <w:adjustRightInd w:val="0"/>
        <w:spacing w:after="0"/>
        <w:rPr>
          <w:rFonts w:ascii="Times New Roman" w:hAnsi="Times New Roman" w:cs="Times New Roman"/>
          <w:sz w:val="24"/>
          <w:szCs w:val="24"/>
        </w:rPr>
      </w:pPr>
    </w:p>
    <w:tbl>
      <w:tblPr>
        <w:tblW w:w="14317" w:type="dxa"/>
        <w:tblInd w:w="-147" w:type="dxa"/>
        <w:tblLayout w:type="fixed"/>
        <w:tblLook w:val="04A0" w:firstRow="1" w:lastRow="0" w:firstColumn="1" w:lastColumn="0" w:noHBand="0" w:noVBand="1"/>
      </w:tblPr>
      <w:tblGrid>
        <w:gridCol w:w="562"/>
        <w:gridCol w:w="1134"/>
        <w:gridCol w:w="1990"/>
        <w:gridCol w:w="10631"/>
      </w:tblGrid>
      <w:tr w:rsidR="00322561" w:rsidRPr="00083013" w14:paraId="6CD15588" w14:textId="77777777" w:rsidTr="003B1B75">
        <w:trPr>
          <w:trHeight w:val="281"/>
          <w:tblHeader/>
        </w:trPr>
        <w:tc>
          <w:tcPr>
            <w:tcW w:w="56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8E41AB1" w14:textId="77777777" w:rsidR="00322561" w:rsidRPr="00083013" w:rsidRDefault="00322561" w:rsidP="00486B42">
            <w:pPr>
              <w:spacing w:after="0" w:line="240" w:lineRule="auto"/>
              <w:rPr>
                <w:rFonts w:ascii="Times New Roman" w:hAnsi="Times New Roman" w:cs="Times New Roman"/>
                <w:b/>
                <w:sz w:val="20"/>
                <w:szCs w:val="20"/>
              </w:rPr>
            </w:pPr>
            <w:bookmarkStart w:id="1" w:name="_Hlk136860407"/>
            <w:r w:rsidRPr="00083013">
              <w:rPr>
                <w:rFonts w:ascii="Times New Roman" w:hAnsi="Times New Roman" w:cs="Times New Roman"/>
                <w:b/>
                <w:sz w:val="20"/>
                <w:szCs w:val="20"/>
              </w:rPr>
              <w:t>Eil.</w:t>
            </w:r>
          </w:p>
          <w:p w14:paraId="51E0C51A" w14:textId="77777777" w:rsidR="00322561" w:rsidRPr="00083013" w:rsidRDefault="00322561" w:rsidP="00486B42">
            <w:pPr>
              <w:spacing w:after="0" w:line="240" w:lineRule="auto"/>
              <w:rPr>
                <w:rFonts w:ascii="Times New Roman" w:hAnsi="Times New Roman" w:cs="Times New Roman"/>
                <w:b/>
                <w:sz w:val="20"/>
                <w:szCs w:val="20"/>
              </w:rPr>
            </w:pPr>
            <w:r w:rsidRPr="00083013">
              <w:rPr>
                <w:rFonts w:ascii="Times New Roman" w:hAnsi="Times New Roman" w:cs="Times New Roman"/>
                <w:b/>
                <w:sz w:val="20"/>
                <w:szCs w:val="20"/>
              </w:rPr>
              <w:t>Nr.</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36F65741" w14:textId="7A0C75EE" w:rsidR="00322561" w:rsidRPr="00083013" w:rsidRDefault="00322561" w:rsidP="00486B42">
            <w:pPr>
              <w:spacing w:after="0" w:line="240" w:lineRule="auto"/>
              <w:rPr>
                <w:rFonts w:ascii="Times New Roman" w:hAnsi="Times New Roman" w:cs="Times New Roman"/>
                <w:b/>
                <w:sz w:val="20"/>
                <w:szCs w:val="20"/>
              </w:rPr>
            </w:pPr>
            <w:r w:rsidRPr="00083013">
              <w:rPr>
                <w:rFonts w:ascii="Times New Roman" w:hAnsi="Times New Roman" w:cs="Times New Roman"/>
                <w:b/>
                <w:sz w:val="20"/>
                <w:szCs w:val="20"/>
              </w:rPr>
              <w:t>Perkamas kiekis</w:t>
            </w:r>
          </w:p>
        </w:tc>
        <w:tc>
          <w:tcPr>
            <w:tcW w:w="199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813695C" w14:textId="57C12F09" w:rsidR="00322561" w:rsidRPr="00083013" w:rsidRDefault="00322561" w:rsidP="00696387">
            <w:pPr>
              <w:spacing w:after="0" w:line="240" w:lineRule="auto"/>
              <w:jc w:val="center"/>
              <w:rPr>
                <w:rFonts w:ascii="Times New Roman" w:hAnsi="Times New Roman" w:cs="Times New Roman"/>
                <w:b/>
                <w:sz w:val="20"/>
                <w:szCs w:val="20"/>
              </w:rPr>
            </w:pPr>
            <w:r w:rsidRPr="00083013">
              <w:rPr>
                <w:rFonts w:ascii="Times New Roman" w:hAnsi="Times New Roman" w:cs="Times New Roman"/>
                <w:b/>
                <w:sz w:val="20"/>
                <w:szCs w:val="20"/>
              </w:rPr>
              <w:t>Pavadinimas</w:t>
            </w:r>
          </w:p>
        </w:tc>
        <w:tc>
          <w:tcPr>
            <w:tcW w:w="1063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98AF306" w14:textId="1819AEE8" w:rsidR="00322561" w:rsidRPr="00083013" w:rsidRDefault="00322561" w:rsidP="001F0413">
            <w:pPr>
              <w:spacing w:after="0" w:line="240" w:lineRule="auto"/>
              <w:jc w:val="center"/>
              <w:rPr>
                <w:rFonts w:ascii="Times New Roman" w:hAnsi="Times New Roman" w:cs="Times New Roman"/>
                <w:b/>
                <w:sz w:val="20"/>
                <w:szCs w:val="20"/>
              </w:rPr>
            </w:pPr>
            <w:r w:rsidRPr="00083013">
              <w:rPr>
                <w:rFonts w:ascii="Times New Roman" w:hAnsi="Times New Roman" w:cs="Times New Roman"/>
                <w:b/>
                <w:sz w:val="20"/>
                <w:szCs w:val="20"/>
              </w:rPr>
              <w:t xml:space="preserve">Aprašymas </w:t>
            </w:r>
          </w:p>
        </w:tc>
      </w:tr>
      <w:tr w:rsidR="00322561" w:rsidRPr="00083013" w14:paraId="447CCF4E" w14:textId="77777777" w:rsidTr="003B1B75">
        <w:trPr>
          <w:trHeight w:val="60"/>
        </w:trPr>
        <w:tc>
          <w:tcPr>
            <w:tcW w:w="562" w:type="dxa"/>
            <w:tcBorders>
              <w:top w:val="single" w:sz="4" w:space="0" w:color="auto"/>
              <w:left w:val="single" w:sz="4" w:space="0" w:color="auto"/>
              <w:bottom w:val="single" w:sz="4" w:space="0" w:color="auto"/>
            </w:tcBorders>
          </w:tcPr>
          <w:p w14:paraId="6C423C3C" w14:textId="77777777" w:rsidR="00322561" w:rsidRPr="00083013" w:rsidRDefault="00322561" w:rsidP="00486B42">
            <w:pPr>
              <w:spacing w:after="0"/>
              <w:rPr>
                <w:rFonts w:ascii="Times New Roman" w:hAnsi="Times New Roman" w:cs="Times New Roman"/>
                <w:sz w:val="20"/>
                <w:szCs w:val="20"/>
              </w:rPr>
            </w:pPr>
          </w:p>
        </w:tc>
        <w:tc>
          <w:tcPr>
            <w:tcW w:w="1134" w:type="dxa"/>
            <w:tcBorders>
              <w:top w:val="single" w:sz="4" w:space="0" w:color="auto"/>
              <w:bottom w:val="single" w:sz="4" w:space="0" w:color="auto"/>
            </w:tcBorders>
          </w:tcPr>
          <w:p w14:paraId="440DAFA0" w14:textId="77777777" w:rsidR="00322561" w:rsidRPr="00083013" w:rsidRDefault="00322561" w:rsidP="00486B42">
            <w:pPr>
              <w:spacing w:after="0"/>
              <w:rPr>
                <w:rFonts w:ascii="Times New Roman" w:eastAsia="Times New Roman" w:hAnsi="Times New Roman" w:cs="Times New Roman"/>
                <w:color w:val="000000"/>
                <w:sz w:val="20"/>
                <w:szCs w:val="20"/>
              </w:rPr>
            </w:pPr>
          </w:p>
        </w:tc>
        <w:tc>
          <w:tcPr>
            <w:tcW w:w="1990" w:type="dxa"/>
            <w:tcBorders>
              <w:top w:val="single" w:sz="4" w:space="0" w:color="auto"/>
              <w:bottom w:val="single" w:sz="4" w:space="0" w:color="auto"/>
            </w:tcBorders>
          </w:tcPr>
          <w:p w14:paraId="5C176145" w14:textId="77777777" w:rsidR="00322561" w:rsidRPr="00083013" w:rsidRDefault="00322561" w:rsidP="00486B42">
            <w:pPr>
              <w:spacing w:after="0" w:line="240" w:lineRule="auto"/>
              <w:jc w:val="both"/>
              <w:rPr>
                <w:rFonts w:ascii="Times New Roman" w:eastAsia="Times New Roman" w:hAnsi="Times New Roman" w:cs="Times New Roman"/>
                <w:b/>
                <w:bCs/>
                <w:color w:val="000000"/>
                <w:sz w:val="20"/>
                <w:szCs w:val="20"/>
              </w:rPr>
            </w:pPr>
          </w:p>
        </w:tc>
        <w:tc>
          <w:tcPr>
            <w:tcW w:w="10631" w:type="dxa"/>
            <w:tcBorders>
              <w:top w:val="single" w:sz="4" w:space="0" w:color="auto"/>
              <w:bottom w:val="single" w:sz="4" w:space="0" w:color="auto"/>
            </w:tcBorders>
          </w:tcPr>
          <w:p w14:paraId="07FB6D3C" w14:textId="71E762D2" w:rsidR="00322561" w:rsidRPr="00083013" w:rsidRDefault="00322561" w:rsidP="005A1A43">
            <w:pPr>
              <w:spacing w:after="0" w:line="240" w:lineRule="auto"/>
              <w:jc w:val="center"/>
              <w:rPr>
                <w:rFonts w:ascii="Times New Roman" w:eastAsia="Times New Roman" w:hAnsi="Times New Roman" w:cs="Times New Roman"/>
                <w:color w:val="000000"/>
                <w:sz w:val="20"/>
                <w:szCs w:val="20"/>
              </w:rPr>
            </w:pPr>
            <w:r w:rsidRPr="00083013">
              <w:rPr>
                <w:rFonts w:ascii="Times New Roman" w:eastAsia="Times New Roman" w:hAnsi="Times New Roman" w:cs="Times New Roman"/>
                <w:b/>
                <w:bCs/>
                <w:color w:val="000000"/>
                <w:sz w:val="20"/>
                <w:szCs w:val="20"/>
              </w:rPr>
              <w:t>Mokykliniai baldai</w:t>
            </w:r>
          </w:p>
        </w:tc>
      </w:tr>
      <w:tr w:rsidR="00322561" w:rsidRPr="00083013" w14:paraId="3AE1B4E2" w14:textId="77777777" w:rsidTr="003B1B75">
        <w:trPr>
          <w:trHeight w:val="1682"/>
        </w:trPr>
        <w:tc>
          <w:tcPr>
            <w:tcW w:w="562" w:type="dxa"/>
            <w:tcBorders>
              <w:top w:val="single" w:sz="4" w:space="0" w:color="auto"/>
              <w:left w:val="single" w:sz="4" w:space="0" w:color="auto"/>
              <w:bottom w:val="single" w:sz="4" w:space="0" w:color="auto"/>
              <w:right w:val="single" w:sz="4" w:space="0" w:color="auto"/>
            </w:tcBorders>
          </w:tcPr>
          <w:p w14:paraId="3C3CC765" w14:textId="34FED11B" w:rsidR="00322561" w:rsidRPr="00083013" w:rsidRDefault="00322561" w:rsidP="00B255EF">
            <w:pPr>
              <w:pStyle w:val="Sraopastraipa"/>
              <w:numPr>
                <w:ilvl w:val="0"/>
                <w:numId w:val="6"/>
              </w:numPr>
              <w:spacing w:after="0"/>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14:paraId="02BA4B0E" w14:textId="05BAA527" w:rsidR="00322561" w:rsidRPr="00083013" w:rsidRDefault="00322561" w:rsidP="00B255EF">
            <w:pPr>
              <w:spacing w:after="0"/>
              <w:rPr>
                <w:rFonts w:ascii="Times New Roman" w:eastAsia="Times New Roman" w:hAnsi="Times New Roman" w:cs="Times New Roman"/>
                <w:color w:val="000000"/>
                <w:sz w:val="20"/>
                <w:szCs w:val="20"/>
              </w:rPr>
            </w:pPr>
            <w:r w:rsidRPr="00083013">
              <w:rPr>
                <w:rFonts w:ascii="Times New Roman" w:eastAsia="Times New Roman" w:hAnsi="Times New Roman" w:cs="Times New Roman"/>
                <w:color w:val="000000"/>
                <w:sz w:val="20"/>
                <w:szCs w:val="20"/>
              </w:rPr>
              <w:t>168 vnt.</w:t>
            </w:r>
          </w:p>
        </w:tc>
        <w:tc>
          <w:tcPr>
            <w:tcW w:w="1990" w:type="dxa"/>
            <w:tcBorders>
              <w:top w:val="single" w:sz="4" w:space="0" w:color="auto"/>
              <w:left w:val="single" w:sz="4" w:space="0" w:color="auto"/>
              <w:bottom w:val="single" w:sz="4" w:space="0" w:color="auto"/>
              <w:right w:val="single" w:sz="4" w:space="0" w:color="auto"/>
            </w:tcBorders>
          </w:tcPr>
          <w:p w14:paraId="25B42380" w14:textId="4E7FDFA8" w:rsidR="00322561" w:rsidRPr="00083013" w:rsidRDefault="00322561" w:rsidP="00B255EF">
            <w:pPr>
              <w:spacing w:after="0" w:line="240" w:lineRule="auto"/>
              <w:jc w:val="both"/>
              <w:rPr>
                <w:rFonts w:ascii="Times New Roman" w:eastAsia="Times New Roman" w:hAnsi="Times New Roman" w:cs="Times New Roman"/>
                <w:b/>
                <w:bCs/>
                <w:color w:val="000000"/>
                <w:sz w:val="20"/>
                <w:szCs w:val="20"/>
              </w:rPr>
            </w:pPr>
            <w:r w:rsidRPr="00083013">
              <w:rPr>
                <w:rFonts w:ascii="Times New Roman" w:eastAsia="Times New Roman" w:hAnsi="Times New Roman" w:cs="Times New Roman"/>
                <w:b/>
                <w:bCs/>
                <w:color w:val="000000"/>
                <w:sz w:val="20"/>
                <w:szCs w:val="20"/>
              </w:rPr>
              <w:t>Mokinio kėdė</w:t>
            </w:r>
          </w:p>
          <w:p w14:paraId="39075C06" w14:textId="77777777" w:rsidR="00322561" w:rsidRPr="00083013" w:rsidRDefault="00322561" w:rsidP="00B255EF">
            <w:pPr>
              <w:spacing w:after="0" w:line="240" w:lineRule="auto"/>
              <w:jc w:val="both"/>
              <w:rPr>
                <w:rFonts w:ascii="Times New Roman" w:eastAsia="Times New Roman" w:hAnsi="Times New Roman" w:cs="Times New Roman"/>
                <w:b/>
                <w:bCs/>
                <w:color w:val="000000"/>
                <w:sz w:val="20"/>
                <w:szCs w:val="20"/>
              </w:rPr>
            </w:pPr>
          </w:p>
        </w:tc>
        <w:tc>
          <w:tcPr>
            <w:tcW w:w="10631" w:type="dxa"/>
            <w:tcBorders>
              <w:top w:val="single" w:sz="4" w:space="0" w:color="auto"/>
              <w:left w:val="single" w:sz="4" w:space="0" w:color="auto"/>
              <w:bottom w:val="single" w:sz="4" w:space="0" w:color="auto"/>
              <w:right w:val="single" w:sz="4" w:space="0" w:color="auto"/>
            </w:tcBorders>
          </w:tcPr>
          <w:p w14:paraId="01D957A2" w14:textId="488F3B51" w:rsidR="00B255EF" w:rsidRPr="00233A6F" w:rsidRDefault="00B255EF" w:rsidP="00B255EF">
            <w:pPr>
              <w:spacing w:after="0"/>
              <w:rPr>
                <w:rFonts w:ascii="Times New Roman" w:hAnsi="Times New Roman"/>
                <w:noProof/>
                <w:sz w:val="20"/>
                <w:szCs w:val="20"/>
              </w:rPr>
            </w:pPr>
            <w:r w:rsidRPr="00DC4239">
              <w:rPr>
                <w:rFonts w:ascii="Times New Roman" w:hAnsi="Times New Roman"/>
                <w:b/>
                <w:bCs/>
                <w:noProof/>
                <w:sz w:val="20"/>
                <w:szCs w:val="20"/>
              </w:rPr>
              <w:t>Sėdynė:</w:t>
            </w:r>
            <w:r w:rsidRPr="00DC4239">
              <w:rPr>
                <w:rFonts w:ascii="Times New Roman" w:hAnsi="Times New Roman"/>
                <w:noProof/>
                <w:sz w:val="20"/>
                <w:szCs w:val="20"/>
              </w:rPr>
              <w:br/>
              <w:t>Sėdynė iš vientiso polipropileno, kurio storis nuo 5 mm;</w:t>
            </w:r>
            <w:r w:rsidRPr="00DC4239">
              <w:rPr>
                <w:rFonts w:ascii="Times New Roman" w:hAnsi="Times New Roman"/>
                <w:noProof/>
                <w:sz w:val="20"/>
                <w:szCs w:val="20"/>
              </w:rPr>
              <w:br/>
              <w:t>Atlošas turi angą pakelti</w:t>
            </w:r>
            <w:r w:rsidR="006B0C37">
              <w:rPr>
                <w:rFonts w:ascii="Times New Roman" w:hAnsi="Times New Roman"/>
                <w:noProof/>
                <w:sz w:val="20"/>
                <w:szCs w:val="20"/>
              </w:rPr>
              <w:t xml:space="preserve"> kėdę</w:t>
            </w:r>
            <w:r w:rsidRPr="00DC4239">
              <w:rPr>
                <w:rFonts w:ascii="Times New Roman" w:hAnsi="Times New Roman"/>
                <w:noProof/>
                <w:sz w:val="20"/>
                <w:szCs w:val="20"/>
              </w:rPr>
              <w:t>;</w:t>
            </w:r>
            <w:r w:rsidRPr="00DC4239">
              <w:rPr>
                <w:rFonts w:ascii="Times New Roman" w:hAnsi="Times New Roman"/>
                <w:noProof/>
                <w:sz w:val="20"/>
                <w:szCs w:val="20"/>
              </w:rPr>
              <w:br/>
            </w:r>
            <w:r w:rsidRPr="00DC4239">
              <w:rPr>
                <w:rFonts w:ascii="Times New Roman" w:hAnsi="Times New Roman"/>
                <w:sz w:val="20"/>
                <w:szCs w:val="20"/>
              </w:rPr>
              <w:t>Atlošas suformuotas taip, jog ant kėdės galima sėdėti ir atbulomis;</w:t>
            </w:r>
            <w:r w:rsidRPr="00DC4239">
              <w:rPr>
                <w:rFonts w:ascii="Times New Roman" w:hAnsi="Times New Roman"/>
                <w:sz w:val="20"/>
                <w:szCs w:val="20"/>
              </w:rPr>
              <w:br/>
            </w:r>
            <w:r w:rsidRPr="00233A6F">
              <w:rPr>
                <w:rFonts w:ascii="Times New Roman" w:hAnsi="Times New Roman"/>
                <w:noProof/>
                <w:sz w:val="20"/>
                <w:szCs w:val="20"/>
              </w:rPr>
              <w:t>Kampas tarp sėdynės ir atlošo</w:t>
            </w:r>
            <w:r w:rsidR="006B0C37" w:rsidRPr="00233A6F">
              <w:rPr>
                <w:rFonts w:ascii="Times New Roman" w:hAnsi="Times New Roman"/>
                <w:noProof/>
                <w:sz w:val="20"/>
                <w:szCs w:val="20"/>
              </w:rPr>
              <w:t xml:space="preserve"> nuo 95° iki </w:t>
            </w:r>
            <w:r w:rsidRPr="00233A6F">
              <w:rPr>
                <w:rFonts w:ascii="Times New Roman" w:hAnsi="Times New Roman"/>
                <w:noProof/>
                <w:sz w:val="20"/>
                <w:szCs w:val="20"/>
              </w:rPr>
              <w:t>100°;</w:t>
            </w:r>
            <w:r w:rsidRPr="00233A6F">
              <w:rPr>
                <w:rFonts w:ascii="Times New Roman" w:hAnsi="Times New Roman"/>
                <w:sz w:val="20"/>
                <w:szCs w:val="20"/>
              </w:rPr>
              <w:br/>
            </w:r>
            <w:r w:rsidR="006B0C37" w:rsidRPr="00233A6F">
              <w:rPr>
                <w:rFonts w:ascii="Times New Roman" w:hAnsi="Times New Roman"/>
                <w:noProof/>
                <w:sz w:val="20"/>
                <w:szCs w:val="20"/>
              </w:rPr>
              <w:t xml:space="preserve">Sėdynės gylis </w:t>
            </w:r>
            <w:r w:rsidR="007713ED">
              <w:rPr>
                <w:rFonts w:ascii="Times New Roman" w:hAnsi="Times New Roman"/>
                <w:noProof/>
                <w:sz w:val="20"/>
                <w:szCs w:val="20"/>
              </w:rPr>
              <w:t>40</w:t>
            </w:r>
            <w:r w:rsidR="00233A6F" w:rsidRPr="00233A6F">
              <w:rPr>
                <w:rFonts w:ascii="Times New Roman" w:hAnsi="Times New Roman"/>
                <w:noProof/>
                <w:sz w:val="20"/>
                <w:szCs w:val="20"/>
              </w:rPr>
              <w:t xml:space="preserve"> cm, </w:t>
            </w:r>
            <w:r w:rsidR="00233A6F" w:rsidRPr="00233A6F">
              <w:rPr>
                <w:rFonts w:asciiTheme="minorEastAsia" w:hAnsiTheme="minorEastAsia" w:cstheme="minorEastAsia" w:hint="eastAsia"/>
                <w:noProof/>
                <w:sz w:val="20"/>
                <w:szCs w:val="20"/>
              </w:rPr>
              <w:t>±</w:t>
            </w:r>
            <w:r w:rsidR="00233A6F" w:rsidRPr="00233A6F">
              <w:rPr>
                <w:rFonts w:ascii="Times New Roman" w:hAnsi="Times New Roman"/>
                <w:noProof/>
                <w:sz w:val="20"/>
                <w:szCs w:val="20"/>
              </w:rPr>
              <w:t>2cm</w:t>
            </w:r>
          </w:p>
          <w:p w14:paraId="0A038F7D" w14:textId="3FCFC16A" w:rsidR="00B255EF" w:rsidRPr="00DC4239" w:rsidRDefault="00233A6F" w:rsidP="00B255EF">
            <w:pPr>
              <w:spacing w:after="0"/>
              <w:rPr>
                <w:rFonts w:ascii="Times New Roman" w:hAnsi="Times New Roman"/>
                <w:noProof/>
                <w:sz w:val="20"/>
                <w:szCs w:val="20"/>
              </w:rPr>
            </w:pPr>
            <w:r w:rsidRPr="00233A6F">
              <w:rPr>
                <w:rFonts w:ascii="Times New Roman" w:hAnsi="Times New Roman"/>
                <w:noProof/>
                <w:sz w:val="20"/>
                <w:szCs w:val="20"/>
              </w:rPr>
              <w:t xml:space="preserve">Sėdynės plotis 40 cm, </w:t>
            </w:r>
            <w:r w:rsidRPr="00233A6F">
              <w:rPr>
                <w:rFonts w:asciiTheme="minorEastAsia" w:hAnsiTheme="minorEastAsia" w:cstheme="minorEastAsia" w:hint="eastAsia"/>
                <w:noProof/>
                <w:sz w:val="20"/>
                <w:szCs w:val="20"/>
              </w:rPr>
              <w:t>±</w:t>
            </w:r>
            <w:r w:rsidRPr="00233A6F">
              <w:rPr>
                <w:rFonts w:ascii="Times New Roman" w:hAnsi="Times New Roman"/>
                <w:noProof/>
                <w:sz w:val="20"/>
                <w:szCs w:val="20"/>
              </w:rPr>
              <w:t>2cm</w:t>
            </w:r>
            <w:r w:rsidR="00B255EF" w:rsidRPr="00233A6F">
              <w:rPr>
                <w:rFonts w:ascii="Times New Roman" w:hAnsi="Times New Roman"/>
                <w:noProof/>
                <w:sz w:val="20"/>
                <w:szCs w:val="20"/>
              </w:rPr>
              <w:br/>
              <w:t>Sėdynės aukštis: 38 cm – 42 cm – 46 cm;</w:t>
            </w:r>
            <w:r w:rsidR="005A5392">
              <w:rPr>
                <w:rFonts w:ascii="Times New Roman" w:hAnsi="Times New Roman"/>
                <w:sz w:val="20"/>
                <w:szCs w:val="20"/>
              </w:rPr>
              <w:br/>
            </w:r>
            <w:r w:rsidR="00B255EF" w:rsidRPr="00DC4239">
              <w:rPr>
                <w:rFonts w:ascii="Times New Roman" w:hAnsi="Times New Roman"/>
                <w:b/>
                <w:bCs/>
                <w:sz w:val="20"/>
                <w:szCs w:val="20"/>
              </w:rPr>
              <w:t>Rėmas:</w:t>
            </w:r>
            <w:r w:rsidR="00B255EF" w:rsidRPr="00DC4239">
              <w:rPr>
                <w:rFonts w:ascii="Times New Roman" w:hAnsi="Times New Roman"/>
                <w:sz w:val="20"/>
                <w:szCs w:val="20"/>
              </w:rPr>
              <w:br/>
            </w:r>
            <w:r w:rsidR="00B255EF" w:rsidRPr="00DC4239">
              <w:rPr>
                <w:rFonts w:ascii="Times New Roman" w:hAnsi="Times New Roman"/>
                <w:noProof/>
                <w:sz w:val="20"/>
                <w:szCs w:val="20"/>
              </w:rPr>
              <w:t>Rėmas</w:t>
            </w:r>
            <w:r w:rsidR="006B0C37">
              <w:rPr>
                <w:rFonts w:ascii="Times New Roman" w:hAnsi="Times New Roman"/>
                <w:noProof/>
                <w:sz w:val="20"/>
                <w:szCs w:val="20"/>
              </w:rPr>
              <w:t xml:space="preserve"> turi būti</w:t>
            </w:r>
            <w:r w:rsidR="00B255EF" w:rsidRPr="00DC4239">
              <w:rPr>
                <w:rFonts w:ascii="Times New Roman" w:hAnsi="Times New Roman"/>
                <w:noProof/>
                <w:sz w:val="20"/>
                <w:szCs w:val="20"/>
              </w:rPr>
              <w:t xml:space="preserve"> C formos, </w:t>
            </w:r>
            <w:r w:rsidR="006B0C37">
              <w:rPr>
                <w:rFonts w:ascii="Times New Roman" w:hAnsi="Times New Roman"/>
                <w:noProof/>
                <w:sz w:val="20"/>
                <w:szCs w:val="20"/>
              </w:rPr>
              <w:t xml:space="preserve">turi būti </w:t>
            </w:r>
            <w:r w:rsidR="00B255EF" w:rsidRPr="00DC4239">
              <w:rPr>
                <w:rFonts w:ascii="Times New Roman" w:hAnsi="Times New Roman"/>
                <w:noProof/>
                <w:sz w:val="20"/>
                <w:szCs w:val="20"/>
              </w:rPr>
              <w:t xml:space="preserve">pagamintas iš pilko (RAL9006) metalinio </w:t>
            </w:r>
            <w:r w:rsidR="00B255EF" w:rsidRPr="00DC4239">
              <w:rPr>
                <w:rFonts w:ascii="Times New Roman" w:hAnsi="Times New Roman"/>
                <w:color w:val="000000"/>
                <w:sz w:val="20"/>
                <w:szCs w:val="20"/>
              </w:rPr>
              <w:t>vamzdžio profilio</w:t>
            </w:r>
            <w:r w:rsidR="00B255EF" w:rsidRPr="00DC4239">
              <w:rPr>
                <w:rFonts w:ascii="Times New Roman" w:hAnsi="Times New Roman"/>
                <w:noProof/>
                <w:sz w:val="20"/>
                <w:szCs w:val="20"/>
              </w:rPr>
              <w:t>, dažyto milteliniu būdu;</w:t>
            </w:r>
            <w:r w:rsidR="00B255EF" w:rsidRPr="00DC4239">
              <w:rPr>
                <w:rFonts w:ascii="Times New Roman" w:hAnsi="Times New Roman"/>
                <w:noProof/>
                <w:sz w:val="20"/>
                <w:szCs w:val="20"/>
              </w:rPr>
              <w:br/>
              <w:t xml:space="preserve">Kojos turi </w:t>
            </w:r>
            <w:r w:rsidR="006B0C37">
              <w:rPr>
                <w:rFonts w:ascii="Times New Roman" w:hAnsi="Times New Roman"/>
                <w:noProof/>
                <w:sz w:val="20"/>
                <w:szCs w:val="20"/>
              </w:rPr>
              <w:t xml:space="preserve">tūrėti </w:t>
            </w:r>
            <w:r w:rsidR="00B255EF" w:rsidRPr="00DC4239">
              <w:rPr>
                <w:rFonts w:ascii="Times New Roman" w:hAnsi="Times New Roman"/>
                <w:noProof/>
                <w:sz w:val="20"/>
                <w:szCs w:val="20"/>
              </w:rPr>
              <w:t>plastikinius padukus</w:t>
            </w:r>
            <w:r w:rsidR="006B0C37">
              <w:rPr>
                <w:rFonts w:ascii="Times New Roman" w:hAnsi="Times New Roman"/>
                <w:noProof/>
                <w:sz w:val="20"/>
                <w:szCs w:val="20"/>
              </w:rPr>
              <w:t>, kurie apsaugo grindis nuo sub</w:t>
            </w:r>
            <w:r w:rsidR="00B255EF" w:rsidRPr="00DC4239">
              <w:rPr>
                <w:rFonts w:ascii="Times New Roman" w:hAnsi="Times New Roman"/>
                <w:noProof/>
                <w:sz w:val="20"/>
                <w:szCs w:val="20"/>
              </w:rPr>
              <w:t xml:space="preserve">raižymų. </w:t>
            </w:r>
          </w:p>
          <w:p w14:paraId="45A45347" w14:textId="09F97130" w:rsidR="00B255EF" w:rsidRPr="00DC4239" w:rsidRDefault="00B255EF" w:rsidP="00B255EF">
            <w:pPr>
              <w:tabs>
                <w:tab w:val="left" w:pos="276"/>
              </w:tabs>
              <w:suppressAutoHyphens/>
              <w:autoSpaceDN w:val="0"/>
              <w:spacing w:after="0"/>
              <w:textAlignment w:val="baseline"/>
              <w:rPr>
                <w:rFonts w:ascii="Times New Roman" w:hAnsi="Times New Roman"/>
                <w:color w:val="000000"/>
                <w:kern w:val="3"/>
                <w:sz w:val="20"/>
                <w:szCs w:val="20"/>
              </w:rPr>
            </w:pPr>
            <w:r w:rsidRPr="00DC4239">
              <w:rPr>
                <w:rFonts w:ascii="Times New Roman" w:eastAsia="Calibri" w:hAnsi="Times New Roman"/>
                <w:noProof/>
                <w:kern w:val="3"/>
                <w:sz w:val="20"/>
                <w:szCs w:val="20"/>
              </w:rPr>
              <w:t>Reguliuojamas aukštis</w:t>
            </w:r>
            <w:r w:rsidR="006B0C37">
              <w:rPr>
                <w:rFonts w:ascii="Times New Roman" w:eastAsia="Calibri" w:hAnsi="Times New Roman"/>
                <w:noProof/>
                <w:kern w:val="3"/>
                <w:sz w:val="20"/>
                <w:szCs w:val="20"/>
              </w:rPr>
              <w:t xml:space="preserve"> turi būti: trys dydžiai 4-5-6, turi atitikti</w:t>
            </w:r>
            <w:r w:rsidRPr="00DC4239">
              <w:rPr>
                <w:rFonts w:ascii="Times New Roman" w:eastAsia="Calibri" w:hAnsi="Times New Roman"/>
                <w:noProof/>
                <w:kern w:val="3"/>
                <w:sz w:val="20"/>
                <w:szCs w:val="20"/>
              </w:rPr>
              <w:t xml:space="preserve"> </w:t>
            </w:r>
            <w:r w:rsidRPr="00DC4239">
              <w:rPr>
                <w:rFonts w:ascii="Times New Roman" w:hAnsi="Times New Roman"/>
                <w:color w:val="000000"/>
                <w:kern w:val="3"/>
                <w:sz w:val="20"/>
                <w:szCs w:val="20"/>
              </w:rPr>
              <w:t>EN 1729 standarto reikalavimus</w:t>
            </w:r>
            <w:r w:rsidR="006B0C37">
              <w:rPr>
                <w:rFonts w:ascii="Times New Roman" w:eastAsia="Calibri" w:hAnsi="Times New Roman"/>
                <w:noProof/>
                <w:kern w:val="3"/>
                <w:sz w:val="20"/>
                <w:szCs w:val="20"/>
              </w:rPr>
              <w:t>;</w:t>
            </w:r>
            <w:r w:rsidR="006B0C37">
              <w:rPr>
                <w:rFonts w:ascii="Times New Roman" w:eastAsia="Calibri" w:hAnsi="Times New Roman"/>
                <w:noProof/>
                <w:kern w:val="3"/>
                <w:sz w:val="20"/>
                <w:szCs w:val="20"/>
              </w:rPr>
              <w:br/>
              <w:t>Turi būti t</w:t>
            </w:r>
            <w:r w:rsidRPr="00DC4239">
              <w:rPr>
                <w:rFonts w:ascii="Times New Roman" w:eastAsia="Calibri" w:hAnsi="Times New Roman"/>
                <w:noProof/>
                <w:kern w:val="3"/>
                <w:sz w:val="20"/>
                <w:szCs w:val="20"/>
              </w:rPr>
              <w:t xml:space="preserve">virtas ir ilgaamžis, </w:t>
            </w:r>
            <w:r w:rsidR="006B0C37">
              <w:rPr>
                <w:rFonts w:ascii="Times New Roman" w:eastAsia="Calibri" w:hAnsi="Times New Roman"/>
                <w:noProof/>
                <w:kern w:val="3"/>
                <w:sz w:val="20"/>
                <w:szCs w:val="20"/>
              </w:rPr>
              <w:t>turi atitikti</w:t>
            </w:r>
            <w:r w:rsidRPr="00DC4239">
              <w:rPr>
                <w:rFonts w:ascii="Times New Roman" w:eastAsia="Calibri" w:hAnsi="Times New Roman"/>
                <w:noProof/>
                <w:kern w:val="3"/>
                <w:sz w:val="20"/>
                <w:szCs w:val="20"/>
              </w:rPr>
              <w:t xml:space="preserve"> EN 1728:2012, 6.4.</w:t>
            </w:r>
          </w:p>
          <w:p w14:paraId="036C6180" w14:textId="608D66CD" w:rsidR="00322561" w:rsidRPr="003B1B75" w:rsidRDefault="00B255EF" w:rsidP="003B1B75">
            <w:pPr>
              <w:spacing w:after="0"/>
              <w:rPr>
                <w:rFonts w:ascii="Times New Roman" w:hAnsi="Times New Roman"/>
                <w:noProof/>
                <w:sz w:val="20"/>
                <w:szCs w:val="20"/>
              </w:rPr>
            </w:pPr>
            <w:r w:rsidRPr="00DC4239">
              <w:rPr>
                <w:rFonts w:ascii="Times New Roman" w:hAnsi="Times New Roman"/>
                <w:noProof/>
                <w:sz w:val="20"/>
                <w:szCs w:val="20"/>
              </w:rPr>
              <w:t>Spalvos</w:t>
            </w:r>
            <w:r w:rsidR="003F2536">
              <w:rPr>
                <w:rFonts w:ascii="Times New Roman" w:hAnsi="Times New Roman"/>
                <w:noProof/>
                <w:sz w:val="20"/>
                <w:szCs w:val="20"/>
              </w:rPr>
              <w:t>: m</w:t>
            </w:r>
            <w:r w:rsidR="00233A6F">
              <w:rPr>
                <w:rFonts w:ascii="Times New Roman" w:hAnsi="Times New Roman"/>
                <w:noProof/>
                <w:sz w:val="20"/>
                <w:szCs w:val="20"/>
              </w:rPr>
              <w:t xml:space="preserve">ėlyna RAL 5015 ir pilka RAL </w:t>
            </w:r>
            <w:r w:rsidRPr="00DC4239">
              <w:rPr>
                <w:rFonts w:ascii="Times New Roman" w:hAnsi="Times New Roman"/>
                <w:noProof/>
                <w:sz w:val="20"/>
                <w:szCs w:val="20"/>
              </w:rPr>
              <w:t>9006</w:t>
            </w:r>
            <w:r w:rsidRPr="00DC4239">
              <w:rPr>
                <w:rFonts w:ascii="Times New Roman" w:hAnsi="Times New Roman"/>
                <w:noProof/>
                <w:sz w:val="20"/>
                <w:szCs w:val="20"/>
              </w:rPr>
              <w:br/>
            </w:r>
            <w:r w:rsidR="00322561" w:rsidRPr="006B0C37">
              <w:rPr>
                <w:rFonts w:ascii="Times New Roman" w:hAnsi="Times New Roman" w:cs="Times New Roman"/>
                <w:sz w:val="20"/>
                <w:szCs w:val="20"/>
                <w:bdr w:val="none" w:sz="0" w:space="0" w:color="auto" w:frame="1"/>
              </w:rPr>
              <w:t>Garantija ne mažiau kaip 36 mėn.</w:t>
            </w:r>
            <w:r w:rsidR="00322561" w:rsidRPr="00083013">
              <w:rPr>
                <w:sz w:val="20"/>
                <w:szCs w:val="20"/>
                <w:bdr w:val="none" w:sz="0" w:space="0" w:color="auto" w:frame="1"/>
              </w:rPr>
              <w:t xml:space="preserve"> </w:t>
            </w:r>
          </w:p>
        </w:tc>
      </w:tr>
      <w:tr w:rsidR="00322561" w:rsidRPr="00083013" w14:paraId="5F6FAFAC" w14:textId="77777777" w:rsidTr="003B1B75">
        <w:tc>
          <w:tcPr>
            <w:tcW w:w="562" w:type="dxa"/>
            <w:tcBorders>
              <w:top w:val="single" w:sz="4" w:space="0" w:color="auto"/>
              <w:left w:val="single" w:sz="4" w:space="0" w:color="auto"/>
              <w:bottom w:val="single" w:sz="4" w:space="0" w:color="auto"/>
              <w:right w:val="single" w:sz="4" w:space="0" w:color="auto"/>
            </w:tcBorders>
          </w:tcPr>
          <w:p w14:paraId="48323B14" w14:textId="1B49FF1B" w:rsidR="00322561" w:rsidRPr="00083013" w:rsidRDefault="00322561" w:rsidP="00B255EF">
            <w:pPr>
              <w:pStyle w:val="Sraopastraipa"/>
              <w:numPr>
                <w:ilvl w:val="0"/>
                <w:numId w:val="6"/>
              </w:numPr>
              <w:spacing w:after="0"/>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A1153CB" w14:textId="055E3C14" w:rsidR="00322561" w:rsidRPr="00083013" w:rsidRDefault="00322561" w:rsidP="00B255EF">
            <w:pPr>
              <w:spacing w:after="0" w:line="240" w:lineRule="auto"/>
              <w:rPr>
                <w:rFonts w:ascii="Times New Roman" w:hAnsi="Times New Roman" w:cs="Times New Roman"/>
                <w:sz w:val="20"/>
                <w:szCs w:val="20"/>
              </w:rPr>
            </w:pPr>
            <w:r w:rsidRPr="00083013">
              <w:rPr>
                <w:rFonts w:ascii="Times New Roman" w:hAnsi="Times New Roman" w:cs="Times New Roman"/>
                <w:sz w:val="20"/>
                <w:szCs w:val="20"/>
              </w:rPr>
              <w:t xml:space="preserve">12 vnt. </w:t>
            </w:r>
          </w:p>
        </w:tc>
        <w:tc>
          <w:tcPr>
            <w:tcW w:w="1990" w:type="dxa"/>
            <w:tcBorders>
              <w:top w:val="single" w:sz="4" w:space="0" w:color="auto"/>
              <w:left w:val="single" w:sz="4" w:space="0" w:color="auto"/>
              <w:bottom w:val="single" w:sz="4" w:space="0" w:color="auto"/>
              <w:right w:val="single" w:sz="4" w:space="0" w:color="auto"/>
            </w:tcBorders>
          </w:tcPr>
          <w:p w14:paraId="5408C46F" w14:textId="7C02F7B3" w:rsidR="00322561" w:rsidRPr="00083013" w:rsidRDefault="00322561" w:rsidP="00B255EF">
            <w:pPr>
              <w:spacing w:after="0" w:line="240" w:lineRule="auto"/>
              <w:jc w:val="both"/>
              <w:rPr>
                <w:rFonts w:ascii="Times New Roman" w:hAnsi="Times New Roman" w:cs="Times New Roman"/>
                <w:b/>
                <w:bCs/>
                <w:sz w:val="20"/>
                <w:szCs w:val="20"/>
              </w:rPr>
            </w:pPr>
            <w:r w:rsidRPr="00083013">
              <w:rPr>
                <w:rFonts w:ascii="Times New Roman" w:hAnsi="Times New Roman" w:cs="Times New Roman"/>
                <w:b/>
                <w:bCs/>
                <w:sz w:val="20"/>
                <w:szCs w:val="20"/>
              </w:rPr>
              <w:t>Ergonominė mokinio kėdė su sulankstomu</w:t>
            </w:r>
            <w:r>
              <w:rPr>
                <w:rFonts w:ascii="Times New Roman" w:hAnsi="Times New Roman" w:cs="Times New Roman"/>
                <w:b/>
                <w:bCs/>
                <w:sz w:val="20"/>
                <w:szCs w:val="20"/>
              </w:rPr>
              <w:t xml:space="preserve"> darbastaliu</w:t>
            </w:r>
            <w:r w:rsidRPr="00083013">
              <w:rPr>
                <w:rFonts w:ascii="Times New Roman" w:hAnsi="Times New Roman" w:cs="Times New Roman"/>
                <w:b/>
                <w:bCs/>
                <w:sz w:val="20"/>
                <w:szCs w:val="20"/>
              </w:rPr>
              <w:t xml:space="preserve">. </w:t>
            </w:r>
          </w:p>
        </w:tc>
        <w:tc>
          <w:tcPr>
            <w:tcW w:w="10631" w:type="dxa"/>
            <w:tcBorders>
              <w:top w:val="single" w:sz="4" w:space="0" w:color="auto"/>
              <w:left w:val="single" w:sz="4" w:space="0" w:color="auto"/>
              <w:bottom w:val="single" w:sz="4" w:space="0" w:color="auto"/>
              <w:right w:val="single" w:sz="4" w:space="0" w:color="auto"/>
            </w:tcBorders>
          </w:tcPr>
          <w:p w14:paraId="398A1F56" w14:textId="77777777" w:rsidR="00B255EF" w:rsidRDefault="00B255EF" w:rsidP="00B255EF">
            <w:pPr>
              <w:tabs>
                <w:tab w:val="left" w:pos="319"/>
              </w:tabs>
              <w:spacing w:after="0"/>
              <w:rPr>
                <w:rFonts w:ascii="Times New Roman" w:hAnsi="Times New Roman"/>
                <w:b/>
                <w:bCs/>
                <w:sz w:val="20"/>
                <w:szCs w:val="20"/>
              </w:rPr>
            </w:pPr>
            <w:r w:rsidRPr="00DC4239">
              <w:rPr>
                <w:rFonts w:ascii="Times New Roman" w:hAnsi="Times New Roman"/>
                <w:b/>
                <w:bCs/>
                <w:sz w:val="20"/>
                <w:szCs w:val="20"/>
              </w:rPr>
              <w:t>Ergonominė mokinio kėdė su sulankstomu darbastaliu.</w:t>
            </w:r>
          </w:p>
          <w:p w14:paraId="410B364B" w14:textId="77777777" w:rsidR="00233A6F" w:rsidRDefault="00B255EF" w:rsidP="00B255EF">
            <w:pPr>
              <w:tabs>
                <w:tab w:val="left" w:pos="319"/>
              </w:tabs>
              <w:spacing w:after="0"/>
              <w:rPr>
                <w:rFonts w:ascii="Times New Roman" w:hAnsi="Times New Roman"/>
                <w:noProof/>
                <w:sz w:val="20"/>
                <w:szCs w:val="20"/>
              </w:rPr>
            </w:pPr>
            <w:r>
              <w:rPr>
                <w:rFonts w:ascii="Times New Roman" w:hAnsi="Times New Roman"/>
                <w:noProof/>
                <w:sz w:val="20"/>
                <w:szCs w:val="20"/>
              </w:rPr>
              <w:t xml:space="preserve">Kėdė </w:t>
            </w:r>
            <w:r w:rsidR="00F77DB6">
              <w:rPr>
                <w:rFonts w:ascii="Times New Roman" w:hAnsi="Times New Roman"/>
                <w:noProof/>
                <w:sz w:val="20"/>
                <w:szCs w:val="20"/>
              </w:rPr>
              <w:t xml:space="preserve">turi būti </w:t>
            </w:r>
            <w:r>
              <w:rPr>
                <w:rFonts w:ascii="Times New Roman" w:hAnsi="Times New Roman"/>
                <w:noProof/>
                <w:sz w:val="20"/>
                <w:szCs w:val="20"/>
              </w:rPr>
              <w:t>su atlenkiamu staliuku užapvalintais kampais, pagamintas iš 12 mm aukšto slėgio kompaktinio laminato;</w:t>
            </w:r>
            <w:r>
              <w:rPr>
                <w:rFonts w:ascii="Times New Roman" w:hAnsi="Times New Roman"/>
                <w:noProof/>
                <w:sz w:val="20"/>
                <w:szCs w:val="20"/>
              </w:rPr>
              <w:br/>
              <w:t>Staliuko išmatavimai</w:t>
            </w:r>
            <w:r w:rsidR="00F77DB6">
              <w:rPr>
                <w:rFonts w:ascii="Times New Roman" w:hAnsi="Times New Roman"/>
                <w:noProof/>
                <w:sz w:val="20"/>
                <w:szCs w:val="20"/>
              </w:rPr>
              <w:t>:</w:t>
            </w:r>
            <w:r>
              <w:rPr>
                <w:rFonts w:ascii="Times New Roman" w:hAnsi="Times New Roman"/>
                <w:noProof/>
                <w:sz w:val="20"/>
                <w:szCs w:val="20"/>
              </w:rPr>
              <w:t xml:space="preserve"> </w:t>
            </w:r>
          </w:p>
          <w:p w14:paraId="2717137D" w14:textId="4508ECC7" w:rsidR="00233A6F" w:rsidRDefault="00233A6F" w:rsidP="00B255EF">
            <w:pPr>
              <w:tabs>
                <w:tab w:val="left" w:pos="319"/>
              </w:tabs>
              <w:spacing w:after="0"/>
              <w:rPr>
                <w:rFonts w:ascii="Times New Roman" w:hAnsi="Times New Roman"/>
                <w:noProof/>
                <w:sz w:val="20"/>
                <w:szCs w:val="20"/>
              </w:rPr>
            </w:pPr>
            <w:r>
              <w:rPr>
                <w:rFonts w:ascii="Times New Roman" w:hAnsi="Times New Roman"/>
                <w:noProof/>
                <w:sz w:val="20"/>
                <w:szCs w:val="20"/>
              </w:rPr>
              <w:t>I</w:t>
            </w:r>
            <w:r w:rsidR="00B255EF">
              <w:rPr>
                <w:rFonts w:ascii="Times New Roman" w:hAnsi="Times New Roman"/>
                <w:noProof/>
                <w:sz w:val="20"/>
                <w:szCs w:val="20"/>
              </w:rPr>
              <w:t xml:space="preserve">lgis </w:t>
            </w:r>
            <w:r>
              <w:rPr>
                <w:rFonts w:ascii="Times New Roman" w:hAnsi="Times New Roman"/>
                <w:noProof/>
                <w:sz w:val="20"/>
                <w:szCs w:val="20"/>
              </w:rPr>
              <w:t>–</w:t>
            </w:r>
            <w:r w:rsidR="00B255EF">
              <w:rPr>
                <w:rFonts w:ascii="Times New Roman" w:hAnsi="Times New Roman"/>
                <w:noProof/>
                <w:sz w:val="20"/>
                <w:szCs w:val="20"/>
              </w:rPr>
              <w:t xml:space="preserve"> 24</w:t>
            </w:r>
            <w:r>
              <w:rPr>
                <w:rFonts w:ascii="Times New Roman" w:hAnsi="Times New Roman"/>
                <w:noProof/>
                <w:sz w:val="20"/>
                <w:szCs w:val="20"/>
              </w:rPr>
              <w:t>cm</w:t>
            </w:r>
            <w:r w:rsidR="00B255EF">
              <w:rPr>
                <w:rFonts w:ascii="Times New Roman" w:hAnsi="Times New Roman"/>
                <w:noProof/>
                <w:sz w:val="20"/>
                <w:szCs w:val="20"/>
              </w:rPr>
              <w:t xml:space="preserve">, </w:t>
            </w:r>
            <w:r>
              <w:rPr>
                <w:rFonts w:ascii="Times New Roman" w:hAnsi="Times New Roman" w:cs="Times New Roman"/>
                <w:noProof/>
                <w:sz w:val="20"/>
                <w:szCs w:val="20"/>
              </w:rPr>
              <w:t>±</w:t>
            </w:r>
            <w:r>
              <w:rPr>
                <w:rFonts w:ascii="Times New Roman" w:hAnsi="Times New Roman"/>
                <w:noProof/>
                <w:sz w:val="20"/>
                <w:szCs w:val="20"/>
              </w:rPr>
              <w:t xml:space="preserve">2cm, </w:t>
            </w:r>
          </w:p>
          <w:p w14:paraId="08B38463" w14:textId="2F4EBB65" w:rsidR="00233A6F" w:rsidRDefault="00233A6F" w:rsidP="00B255EF">
            <w:pPr>
              <w:tabs>
                <w:tab w:val="left" w:pos="319"/>
              </w:tabs>
              <w:spacing w:after="0"/>
              <w:rPr>
                <w:rFonts w:ascii="Times New Roman" w:hAnsi="Times New Roman"/>
                <w:noProof/>
                <w:sz w:val="20"/>
                <w:szCs w:val="20"/>
              </w:rPr>
            </w:pPr>
            <w:r>
              <w:rPr>
                <w:rFonts w:ascii="Times New Roman" w:hAnsi="Times New Roman"/>
                <w:noProof/>
                <w:sz w:val="20"/>
                <w:szCs w:val="20"/>
              </w:rPr>
              <w:t>Plotis 48cm</w:t>
            </w:r>
            <w:r w:rsidR="00B255EF">
              <w:rPr>
                <w:rFonts w:ascii="Times New Roman" w:hAnsi="Times New Roman"/>
                <w:noProof/>
                <w:sz w:val="20"/>
                <w:szCs w:val="20"/>
              </w:rPr>
              <w:t xml:space="preserve">, </w:t>
            </w:r>
            <w:r>
              <w:rPr>
                <w:rFonts w:ascii="Times New Roman" w:hAnsi="Times New Roman" w:cs="Times New Roman"/>
                <w:noProof/>
                <w:sz w:val="20"/>
                <w:szCs w:val="20"/>
              </w:rPr>
              <w:t>±</w:t>
            </w:r>
            <w:r>
              <w:rPr>
                <w:rFonts w:ascii="Times New Roman" w:hAnsi="Times New Roman"/>
                <w:noProof/>
                <w:sz w:val="20"/>
                <w:szCs w:val="20"/>
              </w:rPr>
              <w:t>2cm</w:t>
            </w:r>
          </w:p>
          <w:p w14:paraId="67938AA4" w14:textId="331E62E8" w:rsidR="00233A6F" w:rsidRDefault="00233A6F" w:rsidP="00B255EF">
            <w:pPr>
              <w:tabs>
                <w:tab w:val="left" w:pos="319"/>
              </w:tabs>
              <w:spacing w:after="0"/>
              <w:rPr>
                <w:rFonts w:ascii="Times New Roman" w:hAnsi="Times New Roman"/>
                <w:noProof/>
                <w:sz w:val="20"/>
                <w:szCs w:val="20"/>
              </w:rPr>
            </w:pPr>
            <w:r>
              <w:rPr>
                <w:rFonts w:ascii="Times New Roman" w:hAnsi="Times New Roman"/>
                <w:noProof/>
                <w:sz w:val="20"/>
                <w:szCs w:val="20"/>
              </w:rPr>
              <w:t>Darbinis plotas – 24</w:t>
            </w:r>
            <w:r w:rsidR="00B255EF">
              <w:rPr>
                <w:rFonts w:ascii="Times New Roman" w:hAnsi="Times New Roman"/>
                <w:noProof/>
                <w:sz w:val="20"/>
                <w:szCs w:val="20"/>
              </w:rPr>
              <w:t xml:space="preserve"> x 31</w:t>
            </w:r>
            <w:r>
              <w:rPr>
                <w:rFonts w:ascii="Times New Roman" w:hAnsi="Times New Roman"/>
                <w:noProof/>
                <w:sz w:val="20"/>
                <w:szCs w:val="20"/>
              </w:rPr>
              <w:t>,6 cm,</w:t>
            </w:r>
            <w:r w:rsidR="00B255EF">
              <w:rPr>
                <w:rFonts w:ascii="Times New Roman" w:hAnsi="Times New Roman"/>
                <w:noProof/>
                <w:sz w:val="20"/>
                <w:szCs w:val="20"/>
              </w:rPr>
              <w:t xml:space="preserve"> </w:t>
            </w:r>
            <w:r>
              <w:rPr>
                <w:rFonts w:ascii="Times New Roman" w:hAnsi="Times New Roman" w:cs="Times New Roman"/>
                <w:noProof/>
                <w:sz w:val="20"/>
                <w:szCs w:val="20"/>
              </w:rPr>
              <w:t>±</w:t>
            </w:r>
            <w:r>
              <w:rPr>
                <w:rFonts w:ascii="Times New Roman" w:hAnsi="Times New Roman"/>
                <w:noProof/>
                <w:sz w:val="20"/>
                <w:szCs w:val="20"/>
              </w:rPr>
              <w:t>2cm</w:t>
            </w:r>
            <w:r w:rsidR="00B255EF">
              <w:rPr>
                <w:rFonts w:ascii="Times New Roman" w:hAnsi="Times New Roman"/>
                <w:noProof/>
                <w:sz w:val="20"/>
                <w:szCs w:val="20"/>
              </w:rPr>
              <w:br/>
            </w:r>
            <w:r w:rsidR="00B255EF" w:rsidRPr="00DC4239">
              <w:rPr>
                <w:rFonts w:ascii="Times New Roman" w:hAnsi="Times New Roman"/>
                <w:b/>
                <w:bCs/>
                <w:noProof/>
                <w:sz w:val="20"/>
                <w:szCs w:val="20"/>
              </w:rPr>
              <w:t>Sėdynė:</w:t>
            </w:r>
            <w:r w:rsidR="00B255EF">
              <w:rPr>
                <w:rFonts w:ascii="Times New Roman" w:hAnsi="Times New Roman"/>
                <w:noProof/>
                <w:sz w:val="20"/>
                <w:szCs w:val="20"/>
              </w:rPr>
              <w:br/>
            </w:r>
            <w:r w:rsidR="00B255EF" w:rsidRPr="00B775A8">
              <w:rPr>
                <w:rFonts w:ascii="Times New Roman" w:hAnsi="Times New Roman"/>
                <w:noProof/>
                <w:sz w:val="20"/>
                <w:szCs w:val="20"/>
              </w:rPr>
              <w:t xml:space="preserve">Sėdynė </w:t>
            </w:r>
            <w:r w:rsidR="00F77DB6">
              <w:rPr>
                <w:rFonts w:ascii="Times New Roman" w:hAnsi="Times New Roman"/>
                <w:noProof/>
                <w:sz w:val="20"/>
                <w:szCs w:val="20"/>
              </w:rPr>
              <w:t xml:space="preserve">turi būti </w:t>
            </w:r>
            <w:r w:rsidR="00B255EF" w:rsidRPr="00B775A8">
              <w:rPr>
                <w:rFonts w:ascii="Times New Roman" w:hAnsi="Times New Roman"/>
                <w:noProof/>
                <w:sz w:val="20"/>
                <w:szCs w:val="20"/>
              </w:rPr>
              <w:t>pagaminta iš vientiso 4 mm storio polipropileno liejimo,</w:t>
            </w:r>
            <w:r w:rsidR="00F77DB6">
              <w:rPr>
                <w:rFonts w:ascii="Times New Roman" w:hAnsi="Times New Roman"/>
                <w:noProof/>
                <w:sz w:val="20"/>
                <w:szCs w:val="20"/>
              </w:rPr>
              <w:t xml:space="preserve"> tur</w:t>
            </w:r>
            <w:r w:rsidR="00181A3B">
              <w:rPr>
                <w:rFonts w:ascii="Times New Roman" w:hAnsi="Times New Roman"/>
                <w:noProof/>
                <w:sz w:val="20"/>
                <w:szCs w:val="20"/>
              </w:rPr>
              <w:t>i būti</w:t>
            </w:r>
            <w:r w:rsidR="00B255EF" w:rsidRPr="00B775A8">
              <w:rPr>
                <w:rFonts w:ascii="Times New Roman" w:hAnsi="Times New Roman"/>
                <w:noProof/>
                <w:sz w:val="20"/>
                <w:szCs w:val="20"/>
              </w:rPr>
              <w:t xml:space="preserve"> suapvalintais kampais</w:t>
            </w:r>
            <w:r w:rsidR="00B255EF">
              <w:rPr>
                <w:rFonts w:ascii="Times New Roman" w:hAnsi="Times New Roman"/>
                <w:noProof/>
                <w:sz w:val="20"/>
                <w:szCs w:val="20"/>
              </w:rPr>
              <w:t>;</w:t>
            </w:r>
            <w:r w:rsidR="00B255EF">
              <w:rPr>
                <w:rFonts w:ascii="Times New Roman" w:hAnsi="Times New Roman"/>
                <w:noProof/>
                <w:sz w:val="20"/>
                <w:szCs w:val="20"/>
              </w:rPr>
              <w:br/>
            </w:r>
            <w:r w:rsidR="00B255EF" w:rsidRPr="00F72629">
              <w:rPr>
                <w:rFonts w:ascii="Times New Roman" w:hAnsi="Times New Roman"/>
                <w:noProof/>
                <w:sz w:val="20"/>
                <w:szCs w:val="20"/>
              </w:rPr>
              <w:t xml:space="preserve">Sėdynės </w:t>
            </w:r>
            <w:r w:rsidR="00B255EF" w:rsidRPr="00233A6F">
              <w:rPr>
                <w:rFonts w:ascii="Times New Roman" w:hAnsi="Times New Roman"/>
                <w:noProof/>
                <w:sz w:val="20"/>
                <w:szCs w:val="20"/>
              </w:rPr>
              <w:t>plotis</w:t>
            </w:r>
            <w:r>
              <w:rPr>
                <w:rFonts w:ascii="Times New Roman" w:hAnsi="Times New Roman"/>
                <w:noProof/>
                <w:sz w:val="20"/>
                <w:szCs w:val="20"/>
              </w:rPr>
              <w:t xml:space="preserve"> </w:t>
            </w:r>
            <w:r w:rsidR="00B255EF" w:rsidRPr="00F72629">
              <w:rPr>
                <w:rFonts w:ascii="Times New Roman" w:hAnsi="Times New Roman"/>
                <w:noProof/>
                <w:sz w:val="20"/>
                <w:szCs w:val="20"/>
              </w:rPr>
              <w:t xml:space="preserve">– 42 cm, </w:t>
            </w:r>
            <w:r>
              <w:rPr>
                <w:rFonts w:ascii="Times New Roman" w:hAnsi="Times New Roman" w:cs="Times New Roman"/>
                <w:noProof/>
                <w:sz w:val="20"/>
                <w:szCs w:val="20"/>
              </w:rPr>
              <w:t>±</w:t>
            </w:r>
            <w:r>
              <w:rPr>
                <w:rFonts w:ascii="Times New Roman" w:hAnsi="Times New Roman"/>
                <w:noProof/>
                <w:sz w:val="20"/>
                <w:szCs w:val="20"/>
              </w:rPr>
              <w:t>2cm</w:t>
            </w:r>
          </w:p>
          <w:p w14:paraId="3C8882F0" w14:textId="3454A510" w:rsidR="00233A6F" w:rsidRDefault="00233A6F" w:rsidP="00B255EF">
            <w:pPr>
              <w:tabs>
                <w:tab w:val="left" w:pos="319"/>
              </w:tabs>
              <w:spacing w:after="0"/>
              <w:rPr>
                <w:rFonts w:ascii="Times New Roman" w:hAnsi="Times New Roman"/>
                <w:noProof/>
                <w:sz w:val="20"/>
                <w:szCs w:val="20"/>
              </w:rPr>
            </w:pPr>
            <w:r>
              <w:rPr>
                <w:rFonts w:ascii="Times New Roman" w:hAnsi="Times New Roman"/>
                <w:noProof/>
                <w:sz w:val="20"/>
                <w:szCs w:val="20"/>
              </w:rPr>
              <w:t>Gylis – 40 cm,</w:t>
            </w:r>
            <w:r w:rsidR="00B255EF">
              <w:rPr>
                <w:rFonts w:ascii="Times New Roman" w:hAnsi="Times New Roman"/>
                <w:noProof/>
                <w:sz w:val="20"/>
                <w:szCs w:val="20"/>
              </w:rPr>
              <w:t xml:space="preserve"> </w:t>
            </w:r>
            <w:r>
              <w:rPr>
                <w:rFonts w:ascii="Times New Roman" w:hAnsi="Times New Roman" w:cs="Times New Roman"/>
                <w:noProof/>
                <w:sz w:val="20"/>
                <w:szCs w:val="20"/>
              </w:rPr>
              <w:t>±</w:t>
            </w:r>
            <w:r>
              <w:rPr>
                <w:rFonts w:ascii="Times New Roman" w:hAnsi="Times New Roman"/>
                <w:noProof/>
                <w:sz w:val="20"/>
                <w:szCs w:val="20"/>
              </w:rPr>
              <w:t>2cm</w:t>
            </w:r>
          </w:p>
          <w:p w14:paraId="02E0EBA1" w14:textId="39E37329" w:rsidR="00B255EF" w:rsidRDefault="00233A6F" w:rsidP="00B255EF">
            <w:pPr>
              <w:tabs>
                <w:tab w:val="left" w:pos="319"/>
              </w:tabs>
              <w:spacing w:after="0"/>
              <w:rPr>
                <w:rFonts w:ascii="Times New Roman" w:hAnsi="Times New Roman"/>
                <w:noProof/>
                <w:sz w:val="20"/>
                <w:szCs w:val="20"/>
              </w:rPr>
            </w:pPr>
            <w:r>
              <w:rPr>
                <w:rFonts w:ascii="Times New Roman" w:hAnsi="Times New Roman"/>
                <w:noProof/>
                <w:sz w:val="20"/>
                <w:szCs w:val="20"/>
              </w:rPr>
              <w:t>Aukštis - 46cm,</w:t>
            </w:r>
            <w:r>
              <w:rPr>
                <w:rFonts w:ascii="Times New Roman" w:hAnsi="Times New Roman" w:cs="Times New Roman"/>
                <w:noProof/>
                <w:sz w:val="20"/>
                <w:szCs w:val="20"/>
              </w:rPr>
              <w:t xml:space="preserve"> </w:t>
            </w:r>
            <w:r>
              <w:rPr>
                <w:rFonts w:ascii="Times New Roman" w:hAnsi="Times New Roman" w:cs="Times New Roman"/>
                <w:noProof/>
                <w:sz w:val="20"/>
                <w:szCs w:val="20"/>
              </w:rPr>
              <w:t>±</w:t>
            </w:r>
            <w:r>
              <w:rPr>
                <w:rFonts w:ascii="Times New Roman" w:hAnsi="Times New Roman"/>
                <w:noProof/>
                <w:sz w:val="20"/>
                <w:szCs w:val="20"/>
              </w:rPr>
              <w:t>2cm</w:t>
            </w:r>
            <w:r w:rsidR="00B255EF">
              <w:rPr>
                <w:rFonts w:ascii="Times New Roman" w:hAnsi="Times New Roman"/>
                <w:noProof/>
                <w:sz w:val="20"/>
                <w:szCs w:val="20"/>
              </w:rPr>
              <w:br/>
            </w:r>
            <w:r w:rsidR="00B255EF" w:rsidRPr="00DC4239">
              <w:rPr>
                <w:rFonts w:ascii="Times New Roman" w:hAnsi="Times New Roman"/>
                <w:b/>
                <w:bCs/>
                <w:noProof/>
                <w:sz w:val="20"/>
                <w:szCs w:val="20"/>
              </w:rPr>
              <w:t>Rėmas:</w:t>
            </w:r>
            <w:r w:rsidR="00B255EF">
              <w:rPr>
                <w:rFonts w:ascii="Times New Roman" w:hAnsi="Times New Roman"/>
                <w:noProof/>
                <w:sz w:val="20"/>
                <w:szCs w:val="20"/>
              </w:rPr>
              <w:t xml:space="preserve"> </w:t>
            </w:r>
            <w:r w:rsidR="00B255EF">
              <w:rPr>
                <w:rFonts w:ascii="Times New Roman" w:hAnsi="Times New Roman"/>
                <w:noProof/>
                <w:sz w:val="20"/>
                <w:szCs w:val="20"/>
              </w:rPr>
              <w:br/>
              <w:t xml:space="preserve">Suvirintas </w:t>
            </w:r>
            <w:r>
              <w:rPr>
                <w:rFonts w:ascii="Times New Roman" w:hAnsi="Times New Roman"/>
                <w:noProof/>
                <w:sz w:val="20"/>
                <w:szCs w:val="20"/>
              </w:rPr>
              <w:t>metalinis rėmas</w:t>
            </w:r>
            <w:r w:rsidR="004635BC">
              <w:rPr>
                <w:rFonts w:ascii="Times New Roman" w:hAnsi="Times New Roman"/>
                <w:noProof/>
                <w:sz w:val="20"/>
                <w:szCs w:val="20"/>
              </w:rPr>
              <w:t xml:space="preserve"> turi </w:t>
            </w:r>
            <w:r w:rsidR="004635BC" w:rsidRPr="00233A6F">
              <w:rPr>
                <w:rFonts w:ascii="Times New Roman" w:hAnsi="Times New Roman"/>
                <w:noProof/>
                <w:sz w:val="20"/>
                <w:szCs w:val="20"/>
              </w:rPr>
              <w:t>būti ne daugiau</w:t>
            </w:r>
            <w:r w:rsidR="007713ED">
              <w:rPr>
                <w:rFonts w:ascii="Times New Roman" w:hAnsi="Times New Roman"/>
                <w:noProof/>
                <w:sz w:val="20"/>
                <w:szCs w:val="20"/>
              </w:rPr>
              <w:t xml:space="preserve"> kaip </w:t>
            </w:r>
            <w:r w:rsidR="00B255EF" w:rsidRPr="00233A6F">
              <w:rPr>
                <w:rFonts w:ascii="Times New Roman" w:hAnsi="Times New Roman"/>
                <w:noProof/>
                <w:sz w:val="20"/>
                <w:szCs w:val="20"/>
              </w:rPr>
              <w:t>1,5 mm, diametras</w:t>
            </w:r>
            <w:r w:rsidR="00B255EF" w:rsidRPr="00D63167">
              <w:rPr>
                <w:rFonts w:ascii="Times New Roman" w:hAnsi="Times New Roman"/>
                <w:noProof/>
                <w:sz w:val="20"/>
                <w:szCs w:val="20"/>
              </w:rPr>
              <w:t xml:space="preserve"> 22 mm</w:t>
            </w:r>
            <w:r w:rsidR="00B255EF">
              <w:rPr>
                <w:rFonts w:ascii="Times New Roman" w:hAnsi="Times New Roman"/>
                <w:noProof/>
                <w:sz w:val="20"/>
                <w:szCs w:val="20"/>
              </w:rPr>
              <w:t>;</w:t>
            </w:r>
            <w:r w:rsidR="00B255EF">
              <w:rPr>
                <w:rFonts w:ascii="Times New Roman" w:hAnsi="Times New Roman"/>
                <w:noProof/>
                <w:sz w:val="20"/>
                <w:szCs w:val="20"/>
              </w:rPr>
              <w:br/>
            </w:r>
            <w:r w:rsidR="004635BC">
              <w:rPr>
                <w:rFonts w:ascii="Times New Roman" w:hAnsi="Times New Roman"/>
                <w:noProof/>
                <w:sz w:val="20"/>
                <w:szCs w:val="20"/>
              </w:rPr>
              <w:t xml:space="preserve">turi būti </w:t>
            </w:r>
            <w:r w:rsidR="00B255EF">
              <w:rPr>
                <w:rFonts w:ascii="Times New Roman" w:hAnsi="Times New Roman"/>
                <w:noProof/>
                <w:sz w:val="20"/>
                <w:szCs w:val="20"/>
              </w:rPr>
              <w:t>dengtas balta (RAL9010) epoksidine milteline danga;</w:t>
            </w:r>
            <w:r w:rsidR="00B255EF">
              <w:rPr>
                <w:rFonts w:ascii="Times New Roman" w:hAnsi="Times New Roman"/>
                <w:noProof/>
                <w:sz w:val="20"/>
                <w:szCs w:val="20"/>
              </w:rPr>
              <w:br/>
              <w:t xml:space="preserve">Kėdės </w:t>
            </w:r>
            <w:r w:rsidR="004635BC">
              <w:rPr>
                <w:rFonts w:ascii="Times New Roman" w:hAnsi="Times New Roman"/>
                <w:noProof/>
                <w:sz w:val="20"/>
                <w:szCs w:val="20"/>
              </w:rPr>
              <w:t xml:space="preserve">turi susimauti </w:t>
            </w:r>
            <w:r w:rsidR="00B255EF">
              <w:rPr>
                <w:rFonts w:ascii="Times New Roman" w:hAnsi="Times New Roman"/>
                <w:noProof/>
                <w:sz w:val="20"/>
                <w:szCs w:val="20"/>
              </w:rPr>
              <w:t>viena ant kitos;</w:t>
            </w:r>
          </w:p>
          <w:p w14:paraId="09BC3A9C" w14:textId="77777777" w:rsidR="00B255EF" w:rsidRDefault="00B255EF" w:rsidP="00B255EF">
            <w:pPr>
              <w:tabs>
                <w:tab w:val="left" w:pos="319"/>
              </w:tabs>
              <w:spacing w:after="0"/>
              <w:rPr>
                <w:noProof/>
                <w:sz w:val="20"/>
                <w:szCs w:val="20"/>
              </w:rPr>
            </w:pPr>
            <w:r>
              <w:rPr>
                <w:rFonts w:ascii="Times New Roman" w:hAnsi="Times New Roman"/>
                <w:noProof/>
                <w:sz w:val="20"/>
                <w:szCs w:val="20"/>
              </w:rPr>
              <w:t xml:space="preserve">Galimi </w:t>
            </w:r>
            <w:r w:rsidRPr="007D6504">
              <w:rPr>
                <w:rFonts w:ascii="Times New Roman" w:hAnsi="Times New Roman"/>
                <w:noProof/>
                <w:sz w:val="20"/>
                <w:szCs w:val="20"/>
              </w:rPr>
              <w:t xml:space="preserve">sėdynės spalvų variantai: </w:t>
            </w:r>
          </w:p>
          <w:p w14:paraId="0C8E824F" w14:textId="77777777" w:rsidR="00B255EF" w:rsidRPr="00787BF8" w:rsidRDefault="00B255EF" w:rsidP="00B255EF">
            <w:pPr>
              <w:tabs>
                <w:tab w:val="left" w:pos="319"/>
              </w:tabs>
              <w:spacing w:after="0"/>
              <w:rPr>
                <w:rFonts w:ascii="Times New Roman" w:hAnsi="Times New Roman"/>
                <w:noProof/>
                <w:sz w:val="20"/>
                <w:szCs w:val="20"/>
              </w:rPr>
            </w:pPr>
            <w:r w:rsidRPr="00DC4239">
              <w:rPr>
                <w:rFonts w:ascii="Times New Roman" w:hAnsi="Times New Roman"/>
                <w:noProof/>
                <w:sz w:val="20"/>
                <w:szCs w:val="20"/>
              </w:rPr>
              <w:t xml:space="preserve">Mėlyna: </w:t>
            </w:r>
            <w:r w:rsidRPr="00567921">
              <w:rPr>
                <w:rFonts w:ascii="Times New Roman" w:hAnsi="Times New Roman"/>
                <w:noProof/>
                <w:sz w:val="20"/>
                <w:szCs w:val="20"/>
              </w:rPr>
              <w:t xml:space="preserve">Pantone 2230 U </w:t>
            </w:r>
            <w:r>
              <w:rPr>
                <w:rFonts w:ascii="Times New Roman" w:hAnsi="Times New Roman"/>
                <w:noProof/>
                <w:sz w:val="20"/>
                <w:szCs w:val="20"/>
              </w:rPr>
              <w:t>Žalia</w:t>
            </w:r>
            <w:r w:rsidRPr="00787BF8">
              <w:rPr>
                <w:rFonts w:ascii="Times New Roman" w:hAnsi="Times New Roman"/>
                <w:noProof/>
                <w:sz w:val="20"/>
                <w:szCs w:val="20"/>
              </w:rPr>
              <w:t xml:space="preserve">: Pantone 397 U </w:t>
            </w:r>
          </w:p>
          <w:p w14:paraId="5229B57D" w14:textId="77777777" w:rsidR="00B255EF" w:rsidRPr="00787BF8" w:rsidRDefault="00B255EF" w:rsidP="00B255EF">
            <w:pPr>
              <w:tabs>
                <w:tab w:val="left" w:pos="319"/>
              </w:tabs>
              <w:spacing w:after="0"/>
              <w:rPr>
                <w:rFonts w:ascii="Times New Roman" w:hAnsi="Times New Roman"/>
                <w:noProof/>
                <w:sz w:val="20"/>
                <w:szCs w:val="20"/>
              </w:rPr>
            </w:pPr>
            <w:r>
              <w:rPr>
                <w:rFonts w:ascii="Times New Roman" w:hAnsi="Times New Roman"/>
                <w:noProof/>
                <w:sz w:val="20"/>
                <w:szCs w:val="20"/>
              </w:rPr>
              <w:t>Geltona</w:t>
            </w:r>
            <w:r w:rsidRPr="00787BF8">
              <w:rPr>
                <w:rFonts w:ascii="Times New Roman" w:hAnsi="Times New Roman"/>
                <w:noProof/>
                <w:sz w:val="20"/>
                <w:szCs w:val="20"/>
              </w:rPr>
              <w:t xml:space="preserve">: Pantone 7405 U </w:t>
            </w:r>
          </w:p>
          <w:p w14:paraId="15213237" w14:textId="2CC9A25E" w:rsidR="00B255EF" w:rsidRPr="00567921" w:rsidRDefault="00B255EF" w:rsidP="00B255EF">
            <w:pPr>
              <w:tabs>
                <w:tab w:val="left" w:pos="319"/>
              </w:tabs>
              <w:spacing w:after="0"/>
              <w:rPr>
                <w:rFonts w:ascii="Times New Roman" w:hAnsi="Times New Roman"/>
                <w:noProof/>
                <w:sz w:val="20"/>
                <w:szCs w:val="20"/>
              </w:rPr>
            </w:pPr>
            <w:r>
              <w:rPr>
                <w:rFonts w:ascii="Times New Roman" w:hAnsi="Times New Roman"/>
                <w:noProof/>
                <w:sz w:val="20"/>
                <w:szCs w:val="20"/>
              </w:rPr>
              <w:t>Pilka: Pantone 11 U</w:t>
            </w:r>
          </w:p>
          <w:p w14:paraId="2C5BE344" w14:textId="4C02A249" w:rsidR="00322561" w:rsidRPr="00083013" w:rsidRDefault="00322561" w:rsidP="00B255EF">
            <w:pPr>
              <w:tabs>
                <w:tab w:val="left" w:pos="454"/>
              </w:tabs>
              <w:spacing w:after="0"/>
              <w:jc w:val="both"/>
              <w:rPr>
                <w:rFonts w:ascii="Times New Roman" w:eastAsia="Times New Roman" w:hAnsi="Times New Roman" w:cs="Times New Roman"/>
                <w:color w:val="000000"/>
                <w:sz w:val="20"/>
                <w:szCs w:val="20"/>
              </w:rPr>
            </w:pPr>
            <w:r w:rsidRPr="00083013">
              <w:rPr>
                <w:rFonts w:ascii="Times New Roman" w:hAnsi="Times New Roman" w:cs="Times New Roman"/>
                <w:sz w:val="20"/>
                <w:szCs w:val="20"/>
                <w:bdr w:val="none" w:sz="0" w:space="0" w:color="auto" w:frame="1"/>
              </w:rPr>
              <w:t>Garantija ne mažiau kaip 36 mėn.</w:t>
            </w:r>
          </w:p>
        </w:tc>
      </w:tr>
      <w:tr w:rsidR="00322561" w:rsidRPr="00083013" w14:paraId="757FC179" w14:textId="77777777" w:rsidTr="003B1B75">
        <w:tc>
          <w:tcPr>
            <w:tcW w:w="562" w:type="dxa"/>
            <w:tcBorders>
              <w:top w:val="single" w:sz="4" w:space="0" w:color="auto"/>
              <w:left w:val="single" w:sz="4" w:space="0" w:color="auto"/>
              <w:bottom w:val="single" w:sz="4" w:space="0" w:color="auto"/>
              <w:right w:val="single" w:sz="4" w:space="0" w:color="auto"/>
            </w:tcBorders>
          </w:tcPr>
          <w:p w14:paraId="6F8888DE" w14:textId="77777777" w:rsidR="00322561" w:rsidRPr="00083013" w:rsidRDefault="00322561" w:rsidP="00B255EF">
            <w:pPr>
              <w:pStyle w:val="Sraopastraipa"/>
              <w:numPr>
                <w:ilvl w:val="0"/>
                <w:numId w:val="6"/>
              </w:numPr>
              <w:spacing w:after="0"/>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3F7A7AE" w14:textId="2A431FB2" w:rsidR="00322561" w:rsidRPr="00083013" w:rsidRDefault="00322561" w:rsidP="00B255EF">
            <w:pPr>
              <w:spacing w:after="0" w:line="240" w:lineRule="auto"/>
              <w:rPr>
                <w:rFonts w:ascii="Times New Roman" w:hAnsi="Times New Roman" w:cs="Times New Roman"/>
                <w:sz w:val="20"/>
                <w:szCs w:val="20"/>
              </w:rPr>
            </w:pPr>
            <w:r w:rsidRPr="00083013">
              <w:rPr>
                <w:rFonts w:ascii="Times New Roman" w:hAnsi="Times New Roman" w:cs="Times New Roman"/>
                <w:sz w:val="20"/>
                <w:szCs w:val="20"/>
              </w:rPr>
              <w:t>150 vnt.</w:t>
            </w:r>
          </w:p>
        </w:tc>
        <w:tc>
          <w:tcPr>
            <w:tcW w:w="1990" w:type="dxa"/>
            <w:tcBorders>
              <w:top w:val="single" w:sz="4" w:space="0" w:color="auto"/>
              <w:left w:val="single" w:sz="4" w:space="0" w:color="auto"/>
              <w:bottom w:val="single" w:sz="4" w:space="0" w:color="auto"/>
              <w:right w:val="single" w:sz="4" w:space="0" w:color="auto"/>
            </w:tcBorders>
          </w:tcPr>
          <w:p w14:paraId="6C23B618" w14:textId="77777777" w:rsidR="00322561" w:rsidRPr="00083013" w:rsidRDefault="00322561" w:rsidP="00B255EF">
            <w:pPr>
              <w:spacing w:after="0" w:line="240" w:lineRule="auto"/>
              <w:jc w:val="both"/>
              <w:rPr>
                <w:rFonts w:ascii="Times New Roman" w:hAnsi="Times New Roman" w:cs="Times New Roman"/>
                <w:b/>
                <w:bCs/>
                <w:sz w:val="20"/>
                <w:szCs w:val="20"/>
              </w:rPr>
            </w:pPr>
            <w:r w:rsidRPr="00083013">
              <w:rPr>
                <w:rFonts w:ascii="Times New Roman" w:hAnsi="Times New Roman" w:cs="Times New Roman"/>
                <w:b/>
                <w:bCs/>
                <w:sz w:val="20"/>
                <w:szCs w:val="20"/>
              </w:rPr>
              <w:t>Mokinio stalas reguliuojamo aukščio (vienvietis)</w:t>
            </w:r>
          </w:p>
          <w:p w14:paraId="0778EDE5" w14:textId="77777777" w:rsidR="00322561" w:rsidRPr="00083013" w:rsidRDefault="00322561" w:rsidP="00B255EF">
            <w:pPr>
              <w:spacing w:after="0" w:line="240" w:lineRule="auto"/>
              <w:rPr>
                <w:rFonts w:ascii="Times New Roman" w:hAnsi="Times New Roman" w:cs="Times New Roman"/>
                <w:b/>
                <w:bCs/>
                <w:sz w:val="20"/>
                <w:szCs w:val="20"/>
              </w:rPr>
            </w:pPr>
          </w:p>
        </w:tc>
        <w:tc>
          <w:tcPr>
            <w:tcW w:w="10631" w:type="dxa"/>
            <w:tcBorders>
              <w:top w:val="single" w:sz="4" w:space="0" w:color="auto"/>
              <w:left w:val="single" w:sz="4" w:space="0" w:color="auto"/>
              <w:bottom w:val="single" w:sz="4" w:space="0" w:color="auto"/>
              <w:right w:val="single" w:sz="4" w:space="0" w:color="auto"/>
            </w:tcBorders>
          </w:tcPr>
          <w:p w14:paraId="771406BD" w14:textId="77777777" w:rsidR="005C0DB4" w:rsidRPr="00D3086E" w:rsidRDefault="005C0DB4" w:rsidP="005C0DB4">
            <w:pPr>
              <w:spacing w:after="0" w:line="240" w:lineRule="auto"/>
              <w:rPr>
                <w:rFonts w:ascii="Times New Roman" w:eastAsia="Times New Roman" w:hAnsi="Times New Roman" w:cs="Times New Roman"/>
                <w:sz w:val="24"/>
                <w:szCs w:val="24"/>
              </w:rPr>
            </w:pPr>
            <w:r w:rsidRPr="00D3086E">
              <w:rPr>
                <w:rFonts w:ascii="Times New Roman" w:eastAsia="Times New Roman" w:hAnsi="Times New Roman" w:cs="Times New Roman"/>
                <w:b/>
                <w:bCs/>
                <w:color w:val="222222"/>
                <w:sz w:val="20"/>
                <w:szCs w:val="20"/>
                <w:shd w:val="clear" w:color="auto" w:fill="FFFFFF"/>
              </w:rPr>
              <w:t>Mokinio stalas reguliuojamo aukščio (vienvietis)</w:t>
            </w:r>
          </w:p>
          <w:p w14:paraId="249CB9C8" w14:textId="65C5B27A" w:rsidR="00322561" w:rsidRPr="007713ED" w:rsidRDefault="005C0DB4" w:rsidP="007713ED">
            <w:pPr>
              <w:shd w:val="clear" w:color="auto" w:fill="FFFFFF"/>
              <w:spacing w:line="242" w:lineRule="atLeast"/>
              <w:rPr>
                <w:rFonts w:ascii="Calibri" w:eastAsia="Times New Roman" w:hAnsi="Calibri" w:cs="Calibri"/>
                <w:color w:val="222222"/>
              </w:rPr>
            </w:pPr>
            <w:r w:rsidRPr="00D3086E">
              <w:rPr>
                <w:rFonts w:ascii="Times New Roman" w:eastAsia="Times New Roman" w:hAnsi="Times New Roman" w:cs="Times New Roman"/>
                <w:b/>
                <w:bCs/>
                <w:color w:val="222222"/>
                <w:sz w:val="20"/>
                <w:szCs w:val="20"/>
              </w:rPr>
              <w:t>Stalviršis:</w:t>
            </w:r>
            <w:r w:rsidR="004635BC">
              <w:rPr>
                <w:rFonts w:ascii="Times New Roman" w:eastAsia="Times New Roman" w:hAnsi="Times New Roman" w:cs="Times New Roman"/>
                <w:color w:val="222222"/>
                <w:sz w:val="20"/>
                <w:szCs w:val="20"/>
              </w:rPr>
              <w:br/>
              <w:t>Turi būti b</w:t>
            </w:r>
            <w:r w:rsidRPr="00D3086E">
              <w:rPr>
                <w:rFonts w:ascii="Times New Roman" w:eastAsia="Times New Roman" w:hAnsi="Times New Roman" w:cs="Times New Roman"/>
                <w:color w:val="222222"/>
                <w:sz w:val="20"/>
                <w:szCs w:val="20"/>
              </w:rPr>
              <w:t>altas trapecijos formos, 25 mm storio, stalviršis, pagamintas iš MDF plokštės;</w:t>
            </w:r>
            <w:r w:rsidRPr="00D3086E">
              <w:rPr>
                <w:rFonts w:ascii="Times New Roman" w:eastAsia="Times New Roman" w:hAnsi="Times New Roman" w:cs="Times New Roman"/>
                <w:color w:val="222222"/>
                <w:sz w:val="20"/>
                <w:szCs w:val="20"/>
              </w:rPr>
              <w:br/>
              <w:t xml:space="preserve">Kraštai </w:t>
            </w:r>
            <w:r w:rsidR="004635BC">
              <w:rPr>
                <w:rFonts w:ascii="Times New Roman" w:eastAsia="Times New Roman" w:hAnsi="Times New Roman" w:cs="Times New Roman"/>
                <w:color w:val="222222"/>
                <w:sz w:val="20"/>
                <w:szCs w:val="20"/>
              </w:rPr>
              <w:t xml:space="preserve">turi būti </w:t>
            </w:r>
            <w:r w:rsidRPr="00D3086E">
              <w:rPr>
                <w:rFonts w:ascii="Times New Roman" w:eastAsia="Times New Roman" w:hAnsi="Times New Roman" w:cs="Times New Roman"/>
                <w:color w:val="222222"/>
                <w:sz w:val="20"/>
                <w:szCs w:val="20"/>
              </w:rPr>
              <w:t>aptraukti pilkos spalvos suapvalinta poliuretano (PU) juostele;</w:t>
            </w:r>
            <w:r w:rsidRPr="00D3086E">
              <w:rPr>
                <w:rFonts w:ascii="Times New Roman" w:eastAsia="Times New Roman" w:hAnsi="Times New Roman" w:cs="Times New Roman"/>
                <w:color w:val="222222"/>
                <w:sz w:val="20"/>
                <w:szCs w:val="20"/>
              </w:rPr>
              <w:br/>
              <w:t>Išmatavimai</w:t>
            </w:r>
            <w:r w:rsidR="004635BC">
              <w:rPr>
                <w:rFonts w:ascii="Times New Roman" w:eastAsia="Times New Roman" w:hAnsi="Times New Roman" w:cs="Times New Roman"/>
                <w:color w:val="222222"/>
                <w:sz w:val="20"/>
                <w:szCs w:val="20"/>
              </w:rPr>
              <w:t xml:space="preserve"> </w:t>
            </w:r>
            <w:r w:rsidR="00233A6F">
              <w:rPr>
                <w:rFonts w:ascii="Times New Roman" w:eastAsia="Times New Roman" w:hAnsi="Times New Roman" w:cs="Times New Roman"/>
                <w:color w:val="222222"/>
                <w:sz w:val="20"/>
                <w:szCs w:val="20"/>
              </w:rPr>
              <w:t>78 cm x 68 cm, ±2cm</w:t>
            </w:r>
            <w:r w:rsidR="004635BC">
              <w:rPr>
                <w:rFonts w:ascii="Times New Roman" w:eastAsia="Times New Roman" w:hAnsi="Times New Roman" w:cs="Times New Roman"/>
                <w:color w:val="222222"/>
                <w:sz w:val="20"/>
                <w:szCs w:val="20"/>
              </w:rPr>
              <w:br/>
              <w:t>Turi būti a</w:t>
            </w:r>
            <w:r w:rsidRPr="00D3086E">
              <w:rPr>
                <w:rFonts w:ascii="Times New Roman" w:eastAsia="Times New Roman" w:hAnsi="Times New Roman" w:cs="Times New Roman"/>
                <w:color w:val="222222"/>
                <w:sz w:val="20"/>
                <w:szCs w:val="20"/>
              </w:rPr>
              <w:t>tsparus trinčiai ir dilimui.</w:t>
            </w:r>
            <w:r w:rsidRPr="00D3086E">
              <w:rPr>
                <w:rFonts w:ascii="Times New Roman" w:eastAsia="Times New Roman" w:hAnsi="Times New Roman" w:cs="Times New Roman"/>
                <w:color w:val="222222"/>
                <w:sz w:val="20"/>
                <w:szCs w:val="20"/>
              </w:rPr>
              <w:br/>
            </w:r>
            <w:r w:rsidRPr="00D3086E">
              <w:rPr>
                <w:rFonts w:ascii="Times New Roman" w:eastAsia="Times New Roman" w:hAnsi="Times New Roman" w:cs="Times New Roman"/>
                <w:b/>
                <w:bCs/>
                <w:color w:val="222222"/>
                <w:sz w:val="20"/>
                <w:szCs w:val="20"/>
              </w:rPr>
              <w:t>Rėmas:</w:t>
            </w:r>
            <w:r w:rsidR="00233A6F">
              <w:rPr>
                <w:rFonts w:ascii="Times New Roman" w:eastAsia="Times New Roman" w:hAnsi="Times New Roman" w:cs="Times New Roman"/>
                <w:color w:val="222222"/>
                <w:sz w:val="20"/>
                <w:szCs w:val="20"/>
              </w:rPr>
              <w:br/>
              <w:t>Rėmas gali būti iš 3 arba</w:t>
            </w:r>
            <w:r w:rsidRPr="00D3086E">
              <w:rPr>
                <w:rFonts w:ascii="Times New Roman" w:eastAsia="Times New Roman" w:hAnsi="Times New Roman" w:cs="Times New Roman"/>
                <w:color w:val="222222"/>
                <w:sz w:val="20"/>
                <w:szCs w:val="20"/>
              </w:rPr>
              <w:t xml:space="preserve"> iš 4 stacionarių kojų su galimybe pritvirtinti 3 ar</w:t>
            </w:r>
            <w:r w:rsidR="00233A6F">
              <w:rPr>
                <w:rFonts w:ascii="Times New Roman" w:eastAsia="Times New Roman" w:hAnsi="Times New Roman" w:cs="Times New Roman"/>
                <w:color w:val="222222"/>
                <w:sz w:val="20"/>
                <w:szCs w:val="20"/>
              </w:rPr>
              <w:t>ba</w:t>
            </w:r>
            <w:r w:rsidRPr="00D3086E">
              <w:rPr>
                <w:rFonts w:ascii="Times New Roman" w:eastAsia="Times New Roman" w:hAnsi="Times New Roman" w:cs="Times New Roman"/>
                <w:color w:val="222222"/>
                <w:sz w:val="20"/>
                <w:szCs w:val="20"/>
              </w:rPr>
              <w:t xml:space="preserve"> 4 ratukus.</w:t>
            </w:r>
            <w:r w:rsidRPr="00D3086E">
              <w:rPr>
                <w:rFonts w:ascii="Times New Roman" w:eastAsia="Times New Roman" w:hAnsi="Times New Roman" w:cs="Times New Roman"/>
                <w:color w:val="222222"/>
                <w:sz w:val="20"/>
                <w:szCs w:val="20"/>
              </w:rPr>
              <w:br/>
            </w:r>
            <w:r w:rsidR="004635BC">
              <w:rPr>
                <w:rFonts w:ascii="Times New Roman" w:eastAsia="Times New Roman" w:hAnsi="Times New Roman" w:cs="Times New Roman"/>
                <w:color w:val="222222"/>
                <w:sz w:val="20"/>
                <w:szCs w:val="20"/>
              </w:rPr>
              <w:t xml:space="preserve">Turi būti ne didesnis nei </w:t>
            </w:r>
            <w:r w:rsidRPr="00D3086E">
              <w:rPr>
                <w:rFonts w:ascii="Times New Roman" w:eastAsia="Times New Roman" w:hAnsi="Times New Roman" w:cs="Times New Roman"/>
                <w:color w:val="222222"/>
                <w:sz w:val="20"/>
                <w:szCs w:val="20"/>
              </w:rPr>
              <w:t xml:space="preserve">65 mm diametro plieninių vamzdžių rėmas iš 1,5 mm storio plieno lakšto, </w:t>
            </w:r>
            <w:r w:rsidR="004635BC">
              <w:rPr>
                <w:rFonts w:ascii="Times New Roman" w:eastAsia="Times New Roman" w:hAnsi="Times New Roman" w:cs="Times New Roman"/>
                <w:color w:val="222222"/>
                <w:sz w:val="20"/>
                <w:szCs w:val="20"/>
              </w:rPr>
              <w:t xml:space="preserve">turi būti </w:t>
            </w:r>
            <w:r w:rsidRPr="00D3086E">
              <w:rPr>
                <w:rFonts w:ascii="Times New Roman" w:eastAsia="Times New Roman" w:hAnsi="Times New Roman" w:cs="Times New Roman"/>
                <w:color w:val="222222"/>
                <w:sz w:val="20"/>
                <w:szCs w:val="20"/>
              </w:rPr>
              <w:t>padengtas epoksidinės–</w:t>
            </w:r>
            <w:proofErr w:type="spellStart"/>
            <w:r w:rsidRPr="00D3086E">
              <w:rPr>
                <w:rFonts w:ascii="Times New Roman" w:eastAsia="Times New Roman" w:hAnsi="Times New Roman" w:cs="Times New Roman"/>
                <w:color w:val="222222"/>
                <w:sz w:val="20"/>
                <w:szCs w:val="20"/>
              </w:rPr>
              <w:t>poliesterinės</w:t>
            </w:r>
            <w:proofErr w:type="spellEnd"/>
            <w:r w:rsidRPr="00D3086E">
              <w:rPr>
                <w:rFonts w:ascii="Times New Roman" w:eastAsia="Times New Roman" w:hAnsi="Times New Roman" w:cs="Times New Roman"/>
                <w:color w:val="222222"/>
                <w:sz w:val="20"/>
                <w:szCs w:val="20"/>
              </w:rPr>
              <w:t xml:space="preserve"> dangos dažais, </w:t>
            </w:r>
            <w:r w:rsidR="004635BC">
              <w:rPr>
                <w:rFonts w:ascii="Times New Roman" w:eastAsia="Times New Roman" w:hAnsi="Times New Roman" w:cs="Times New Roman"/>
                <w:color w:val="222222"/>
                <w:sz w:val="20"/>
                <w:szCs w:val="20"/>
              </w:rPr>
              <w:t>turi būti pilka spalva (RAL 9006);</w:t>
            </w:r>
            <w:r w:rsidR="004635BC">
              <w:rPr>
                <w:rFonts w:ascii="Times New Roman" w:eastAsia="Times New Roman" w:hAnsi="Times New Roman" w:cs="Times New Roman"/>
                <w:color w:val="222222"/>
                <w:sz w:val="20"/>
                <w:szCs w:val="20"/>
              </w:rPr>
              <w:br/>
              <w:t>Turi būti r</w:t>
            </w:r>
            <w:r w:rsidRPr="00D3086E">
              <w:rPr>
                <w:rFonts w:ascii="Times New Roman" w:eastAsia="Times New Roman" w:hAnsi="Times New Roman" w:cs="Times New Roman"/>
                <w:color w:val="222222"/>
                <w:sz w:val="20"/>
                <w:szCs w:val="20"/>
              </w:rPr>
              <w:t>eguliuojamas penkių padėčių aukštis 52 cm -</w:t>
            </w:r>
            <w:r w:rsidR="00233A6F">
              <w:rPr>
                <w:rFonts w:ascii="Times New Roman" w:eastAsia="Times New Roman" w:hAnsi="Times New Roman" w:cs="Times New Roman"/>
                <w:color w:val="222222"/>
                <w:sz w:val="20"/>
                <w:szCs w:val="20"/>
              </w:rPr>
              <w:t xml:space="preserve"> </w:t>
            </w:r>
            <w:r w:rsidRPr="00D3086E">
              <w:rPr>
                <w:rFonts w:ascii="Times New Roman" w:eastAsia="Times New Roman" w:hAnsi="Times New Roman" w:cs="Times New Roman"/>
                <w:color w:val="222222"/>
                <w:sz w:val="20"/>
                <w:szCs w:val="20"/>
              </w:rPr>
              <w:t>59 cm – 65 cm – 70 cm</w:t>
            </w:r>
            <w:r w:rsidR="00233A6F">
              <w:rPr>
                <w:rFonts w:ascii="Times New Roman" w:eastAsia="Times New Roman" w:hAnsi="Times New Roman" w:cs="Times New Roman"/>
                <w:color w:val="222222"/>
                <w:sz w:val="20"/>
                <w:szCs w:val="20"/>
              </w:rPr>
              <w:t xml:space="preserve"> </w:t>
            </w:r>
            <w:r w:rsidRPr="00D3086E">
              <w:rPr>
                <w:rFonts w:ascii="Times New Roman" w:eastAsia="Times New Roman" w:hAnsi="Times New Roman" w:cs="Times New Roman"/>
                <w:color w:val="222222"/>
                <w:sz w:val="20"/>
                <w:szCs w:val="20"/>
              </w:rPr>
              <w:t>- 77 cm,</w:t>
            </w:r>
            <w:r w:rsidR="004635BC">
              <w:rPr>
                <w:rFonts w:ascii="Times New Roman" w:eastAsia="Times New Roman" w:hAnsi="Times New Roman" w:cs="Times New Roman"/>
                <w:color w:val="222222"/>
                <w:sz w:val="20"/>
                <w:szCs w:val="20"/>
              </w:rPr>
              <w:t xml:space="preserve"> turi atitikti</w:t>
            </w:r>
            <w:r w:rsidRPr="00D3086E">
              <w:rPr>
                <w:rFonts w:ascii="Times New Roman" w:eastAsia="Times New Roman" w:hAnsi="Times New Roman" w:cs="Times New Roman"/>
                <w:color w:val="222222"/>
                <w:sz w:val="20"/>
                <w:szCs w:val="20"/>
              </w:rPr>
              <w:t xml:space="preserve"> EN 1729 standarto reikalavimus;</w:t>
            </w:r>
            <w:r w:rsidRPr="00D3086E">
              <w:rPr>
                <w:rFonts w:ascii="Times New Roman" w:eastAsia="Times New Roman" w:hAnsi="Times New Roman" w:cs="Times New Roman"/>
                <w:color w:val="222222"/>
                <w:sz w:val="20"/>
                <w:szCs w:val="20"/>
              </w:rPr>
              <w:br/>
              <w:t>Turi</w:t>
            </w:r>
            <w:r w:rsidR="004635BC">
              <w:rPr>
                <w:rFonts w:ascii="Times New Roman" w:eastAsia="Times New Roman" w:hAnsi="Times New Roman" w:cs="Times New Roman"/>
                <w:color w:val="222222"/>
                <w:sz w:val="20"/>
                <w:szCs w:val="20"/>
              </w:rPr>
              <w:t xml:space="preserve"> turėti</w:t>
            </w:r>
            <w:r w:rsidRPr="00D3086E">
              <w:rPr>
                <w:rFonts w:ascii="Times New Roman" w:eastAsia="Times New Roman" w:hAnsi="Times New Roman" w:cs="Times New Roman"/>
                <w:color w:val="222222"/>
                <w:sz w:val="20"/>
                <w:szCs w:val="20"/>
              </w:rPr>
              <w:t xml:space="preserve"> triukšmą slopinančias kojeles su reguliavimo funkcija aukščio išlyginimui;</w:t>
            </w:r>
            <w:r w:rsidRPr="00D3086E">
              <w:rPr>
                <w:rFonts w:ascii="Times New Roman" w:eastAsia="Times New Roman" w:hAnsi="Times New Roman" w:cs="Times New Roman"/>
                <w:color w:val="222222"/>
                <w:sz w:val="20"/>
                <w:szCs w:val="20"/>
              </w:rPr>
              <w:br/>
            </w:r>
            <w:r w:rsidRPr="00D3086E">
              <w:rPr>
                <w:rFonts w:ascii="Times New Roman" w:eastAsia="Times New Roman" w:hAnsi="Times New Roman" w:cs="Times New Roman"/>
                <w:b/>
                <w:bCs/>
                <w:color w:val="222222"/>
                <w:sz w:val="20"/>
                <w:szCs w:val="20"/>
              </w:rPr>
              <w:t>Funkcionalumas:</w:t>
            </w:r>
            <w:r w:rsidRPr="00D3086E">
              <w:rPr>
                <w:rFonts w:ascii="Times New Roman" w:eastAsia="Times New Roman" w:hAnsi="Times New Roman" w:cs="Times New Roman"/>
                <w:color w:val="222222"/>
                <w:sz w:val="20"/>
                <w:szCs w:val="20"/>
              </w:rPr>
              <w:br/>
            </w:r>
            <w:r w:rsidRPr="00233A6F">
              <w:rPr>
                <w:rFonts w:ascii="Times New Roman" w:eastAsia="Times New Roman" w:hAnsi="Times New Roman" w:cs="Times New Roman"/>
                <w:color w:val="222222"/>
                <w:sz w:val="20"/>
                <w:szCs w:val="20"/>
              </w:rPr>
              <w:t xml:space="preserve">Stalas </w:t>
            </w:r>
            <w:r w:rsidR="004635BC" w:rsidRPr="00233A6F">
              <w:rPr>
                <w:rFonts w:ascii="Times New Roman" w:eastAsia="Times New Roman" w:hAnsi="Times New Roman" w:cs="Times New Roman"/>
                <w:color w:val="222222"/>
                <w:sz w:val="20"/>
                <w:szCs w:val="20"/>
              </w:rPr>
              <w:t>turi turėti galimybė</w:t>
            </w:r>
            <w:r w:rsidRPr="00233A6F">
              <w:rPr>
                <w:rFonts w:ascii="Times New Roman" w:eastAsia="Times New Roman" w:hAnsi="Times New Roman" w:cs="Times New Roman"/>
                <w:color w:val="222222"/>
                <w:sz w:val="20"/>
                <w:szCs w:val="20"/>
              </w:rPr>
              <w:t xml:space="preserve"> </w:t>
            </w:r>
            <w:r w:rsidR="004635BC" w:rsidRPr="00233A6F">
              <w:rPr>
                <w:rFonts w:ascii="Times New Roman" w:eastAsia="Times New Roman" w:hAnsi="Times New Roman" w:cs="Times New Roman"/>
                <w:color w:val="222222"/>
                <w:sz w:val="20"/>
                <w:szCs w:val="20"/>
              </w:rPr>
              <w:t>susistatyti</w:t>
            </w:r>
            <w:r w:rsidRPr="00233A6F">
              <w:rPr>
                <w:rFonts w:ascii="Times New Roman" w:eastAsia="Times New Roman" w:hAnsi="Times New Roman" w:cs="Times New Roman"/>
                <w:color w:val="222222"/>
                <w:sz w:val="20"/>
                <w:szCs w:val="20"/>
              </w:rPr>
              <w:t xml:space="preserve"> tarpusavyje</w:t>
            </w:r>
            <w:r w:rsidRPr="00D3086E">
              <w:rPr>
                <w:rFonts w:ascii="Times New Roman" w:eastAsia="Times New Roman" w:hAnsi="Times New Roman" w:cs="Times New Roman"/>
                <w:color w:val="222222"/>
                <w:sz w:val="20"/>
                <w:szCs w:val="20"/>
              </w:rPr>
              <w:t>, taip kuriant skirtingas kompozicijas, tokias kaip gyvatėle, arba apskritimo formas</w:t>
            </w:r>
            <w:r w:rsidR="0025130E" w:rsidRPr="00233A6F">
              <w:rPr>
                <w:rFonts w:ascii="Times New Roman" w:eastAsia="Times New Roman" w:hAnsi="Times New Roman" w:cs="Times New Roman"/>
                <w:color w:val="222222"/>
                <w:sz w:val="20"/>
                <w:szCs w:val="20"/>
              </w:rPr>
              <w:t xml:space="preserve">. </w:t>
            </w:r>
            <w:r w:rsidR="00233A6F" w:rsidRPr="00233A6F">
              <w:rPr>
                <w:rFonts w:ascii="Times New Roman" w:eastAsia="Times New Roman" w:hAnsi="Times New Roman" w:cs="Times New Roman"/>
                <w:color w:val="222222"/>
                <w:sz w:val="20"/>
                <w:szCs w:val="20"/>
              </w:rPr>
              <w:t>Sustačius tarpusavyje</w:t>
            </w:r>
            <w:r w:rsidR="0025130E" w:rsidRPr="00233A6F">
              <w:rPr>
                <w:rFonts w:ascii="Times New Roman" w:eastAsia="Times New Roman" w:hAnsi="Times New Roman" w:cs="Times New Roman"/>
                <w:color w:val="222222"/>
                <w:sz w:val="20"/>
                <w:szCs w:val="20"/>
              </w:rPr>
              <w:t xml:space="preserve"> stalus, </w:t>
            </w:r>
            <w:r w:rsidR="00233A6F" w:rsidRPr="00233A6F">
              <w:rPr>
                <w:rFonts w:ascii="Times New Roman" w:eastAsia="Times New Roman" w:hAnsi="Times New Roman" w:cs="Times New Roman"/>
                <w:color w:val="222222"/>
                <w:sz w:val="20"/>
                <w:szCs w:val="20"/>
              </w:rPr>
              <w:t>turi būti</w:t>
            </w:r>
            <w:r w:rsidR="0025130E" w:rsidRPr="00233A6F">
              <w:rPr>
                <w:rFonts w:ascii="Times New Roman" w:eastAsia="Times New Roman" w:hAnsi="Times New Roman" w:cs="Times New Roman"/>
                <w:color w:val="222222"/>
                <w:sz w:val="20"/>
                <w:szCs w:val="20"/>
              </w:rPr>
              <w:t xml:space="preserve"> galima</w:t>
            </w:r>
            <w:r w:rsidRPr="00233A6F">
              <w:rPr>
                <w:rFonts w:ascii="Times New Roman" w:eastAsia="Times New Roman" w:hAnsi="Times New Roman" w:cs="Times New Roman"/>
                <w:color w:val="222222"/>
                <w:sz w:val="20"/>
                <w:szCs w:val="20"/>
              </w:rPr>
              <w:t xml:space="preserve"> gauti apskritimą.</w:t>
            </w:r>
            <w:r w:rsidRPr="00D3086E">
              <w:rPr>
                <w:rFonts w:ascii="Times New Roman" w:eastAsia="Times New Roman" w:hAnsi="Times New Roman" w:cs="Times New Roman"/>
                <w:color w:val="222222"/>
                <w:sz w:val="20"/>
                <w:szCs w:val="20"/>
              </w:rPr>
              <w:br/>
              <w:t>Stalas</w:t>
            </w:r>
            <w:r w:rsidR="0025130E">
              <w:rPr>
                <w:rFonts w:ascii="Times New Roman" w:eastAsia="Times New Roman" w:hAnsi="Times New Roman" w:cs="Times New Roman"/>
                <w:color w:val="222222"/>
                <w:sz w:val="20"/>
                <w:szCs w:val="20"/>
              </w:rPr>
              <w:t xml:space="preserve"> turi būti</w:t>
            </w:r>
            <w:r w:rsidRPr="00D3086E">
              <w:rPr>
                <w:rFonts w:ascii="Times New Roman" w:eastAsia="Times New Roman" w:hAnsi="Times New Roman" w:cs="Times New Roman"/>
                <w:color w:val="222222"/>
                <w:sz w:val="20"/>
                <w:szCs w:val="20"/>
              </w:rPr>
              <w:t xml:space="preserve"> komplektuojamas kartu su kuprinei pakabinti skirtu kabliuku.</w:t>
            </w:r>
            <w:r w:rsidRPr="00D3086E">
              <w:rPr>
                <w:rFonts w:ascii="Times New Roman" w:eastAsia="Times New Roman" w:hAnsi="Times New Roman" w:cs="Times New Roman"/>
                <w:color w:val="222222"/>
                <w:sz w:val="20"/>
                <w:szCs w:val="20"/>
              </w:rPr>
              <w:br/>
              <w:t xml:space="preserve">Stalo svoris </w:t>
            </w:r>
            <w:r w:rsidR="0025130E">
              <w:rPr>
                <w:rFonts w:ascii="Times New Roman" w:eastAsia="Times New Roman" w:hAnsi="Times New Roman" w:cs="Times New Roman"/>
                <w:color w:val="222222"/>
                <w:sz w:val="20"/>
                <w:szCs w:val="20"/>
              </w:rPr>
              <w:t xml:space="preserve">ne didesnis: </w:t>
            </w:r>
            <w:r w:rsidRPr="00D3086E">
              <w:rPr>
                <w:rFonts w:ascii="Times New Roman" w:eastAsia="Times New Roman" w:hAnsi="Times New Roman" w:cs="Times New Roman"/>
                <w:color w:val="222222"/>
                <w:sz w:val="20"/>
                <w:szCs w:val="20"/>
              </w:rPr>
              <w:t>15kg;</w:t>
            </w:r>
            <w:r w:rsidRPr="00D3086E">
              <w:rPr>
                <w:rFonts w:ascii="Times New Roman" w:eastAsia="Times New Roman" w:hAnsi="Times New Roman" w:cs="Times New Roman"/>
                <w:color w:val="222222"/>
                <w:sz w:val="20"/>
                <w:szCs w:val="20"/>
              </w:rPr>
              <w:br/>
              <w:t xml:space="preserve">Garantija </w:t>
            </w:r>
            <w:r w:rsidR="007713ED">
              <w:rPr>
                <w:rFonts w:ascii="Times New Roman" w:eastAsia="Times New Roman" w:hAnsi="Times New Roman" w:cs="Times New Roman"/>
                <w:color w:val="222222"/>
                <w:sz w:val="20"/>
                <w:szCs w:val="20"/>
              </w:rPr>
              <w:t xml:space="preserve">ne mažiau kaip </w:t>
            </w:r>
            <w:r w:rsidRPr="00D3086E">
              <w:rPr>
                <w:rFonts w:ascii="Times New Roman" w:eastAsia="Times New Roman" w:hAnsi="Times New Roman" w:cs="Times New Roman"/>
                <w:color w:val="222222"/>
                <w:sz w:val="20"/>
                <w:szCs w:val="20"/>
              </w:rPr>
              <w:t>36 mėnesiai</w:t>
            </w:r>
          </w:p>
        </w:tc>
      </w:tr>
    </w:tbl>
    <w:bookmarkEnd w:id="1"/>
    <w:p w14:paraId="1B2E0829" w14:textId="65CB389E" w:rsidR="00AB2912" w:rsidRPr="00083013" w:rsidRDefault="00E20C6E" w:rsidP="00E20C6E">
      <w:pPr>
        <w:jc w:val="center"/>
        <w:rPr>
          <w:rFonts w:ascii="Times New Roman" w:hAnsi="Times New Roman" w:cs="Times New Roman"/>
        </w:rPr>
      </w:pPr>
      <w:r w:rsidRPr="00083013">
        <w:rPr>
          <w:rFonts w:ascii="Times New Roman" w:hAnsi="Times New Roman" w:cs="Times New Roman"/>
        </w:rPr>
        <w:t>_______</w:t>
      </w:r>
      <w:bookmarkStart w:id="2" w:name="_GoBack"/>
      <w:bookmarkEnd w:id="2"/>
      <w:r w:rsidRPr="00083013">
        <w:rPr>
          <w:rFonts w:ascii="Times New Roman" w:hAnsi="Times New Roman" w:cs="Times New Roman"/>
        </w:rPr>
        <w:t>_____________________</w:t>
      </w:r>
    </w:p>
    <w:sectPr w:rsidR="00AB2912" w:rsidRPr="00083013" w:rsidSect="00BC234C">
      <w:headerReference w:type="default" r:id="rId7"/>
      <w:pgSz w:w="15840" w:h="12240" w:orient="landscape"/>
      <w:pgMar w:top="1134" w:right="567" w:bottom="567" w:left="1134" w:header="426"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E53AEE" w14:textId="77777777" w:rsidR="00445188" w:rsidRDefault="00445188" w:rsidP="00054773">
      <w:pPr>
        <w:spacing w:after="0" w:line="240" w:lineRule="auto"/>
      </w:pPr>
      <w:r>
        <w:separator/>
      </w:r>
    </w:p>
  </w:endnote>
  <w:endnote w:type="continuationSeparator" w:id="0">
    <w:p w14:paraId="011D87B0" w14:textId="77777777" w:rsidR="00445188" w:rsidRDefault="00445188" w:rsidP="000547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PS">
    <w:altName w:val="Times New Roman"/>
    <w:panose1 w:val="00000000000000000000"/>
    <w:charset w:val="EE"/>
    <w:family w:val="roman"/>
    <w:notTrueType/>
    <w:pitch w:val="default"/>
    <w:sig w:usb0="00000007" w:usb1="00000000" w:usb2="00000000" w:usb3="00000000" w:csb0="00000003"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55435C" w14:textId="77777777" w:rsidR="00445188" w:rsidRDefault="00445188" w:rsidP="00054773">
      <w:pPr>
        <w:spacing w:after="0" w:line="240" w:lineRule="auto"/>
      </w:pPr>
      <w:r>
        <w:separator/>
      </w:r>
    </w:p>
  </w:footnote>
  <w:footnote w:type="continuationSeparator" w:id="0">
    <w:p w14:paraId="13D1FFDD" w14:textId="77777777" w:rsidR="00445188" w:rsidRDefault="00445188" w:rsidP="0005477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6445788"/>
      <w:docPartObj>
        <w:docPartGallery w:val="Page Numbers (Top of Page)"/>
        <w:docPartUnique/>
      </w:docPartObj>
    </w:sdtPr>
    <w:sdtEndPr>
      <w:rPr>
        <w:rFonts w:ascii="Times New Roman" w:hAnsi="Times New Roman" w:cs="Times New Roman"/>
        <w:sz w:val="20"/>
        <w:szCs w:val="20"/>
      </w:rPr>
    </w:sdtEndPr>
    <w:sdtContent>
      <w:p w14:paraId="5B134852" w14:textId="438E6A42" w:rsidR="00BB222D" w:rsidRPr="001A2D70" w:rsidRDefault="00BB222D">
        <w:pPr>
          <w:pStyle w:val="Antrats"/>
          <w:jc w:val="center"/>
          <w:rPr>
            <w:rFonts w:ascii="Times New Roman" w:hAnsi="Times New Roman" w:cs="Times New Roman"/>
            <w:sz w:val="20"/>
            <w:szCs w:val="20"/>
          </w:rPr>
        </w:pPr>
        <w:r w:rsidRPr="001A2D70">
          <w:rPr>
            <w:rFonts w:ascii="Times New Roman" w:hAnsi="Times New Roman" w:cs="Times New Roman"/>
            <w:sz w:val="20"/>
            <w:szCs w:val="20"/>
          </w:rPr>
          <w:fldChar w:fldCharType="begin"/>
        </w:r>
        <w:r w:rsidRPr="001A2D70">
          <w:rPr>
            <w:rFonts w:ascii="Times New Roman" w:hAnsi="Times New Roman" w:cs="Times New Roman"/>
            <w:sz w:val="20"/>
            <w:szCs w:val="20"/>
          </w:rPr>
          <w:instrText>PAGE   \* MERGEFORMAT</w:instrText>
        </w:r>
        <w:r w:rsidRPr="001A2D70">
          <w:rPr>
            <w:rFonts w:ascii="Times New Roman" w:hAnsi="Times New Roman" w:cs="Times New Roman"/>
            <w:sz w:val="20"/>
            <w:szCs w:val="20"/>
          </w:rPr>
          <w:fldChar w:fldCharType="separate"/>
        </w:r>
        <w:r w:rsidR="00983013">
          <w:rPr>
            <w:rFonts w:ascii="Times New Roman" w:hAnsi="Times New Roman" w:cs="Times New Roman"/>
            <w:noProof/>
            <w:sz w:val="20"/>
            <w:szCs w:val="20"/>
          </w:rPr>
          <w:t>2</w:t>
        </w:r>
        <w:r w:rsidRPr="001A2D70">
          <w:rPr>
            <w:rFonts w:ascii="Times New Roman" w:hAnsi="Times New Roman" w:cs="Times New Roman"/>
            <w:sz w:val="20"/>
            <w:szCs w:val="20"/>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10101"/>
    <w:multiLevelType w:val="hybridMultilevel"/>
    <w:tmpl w:val="6CA80A2A"/>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1" w15:restartNumberingAfterBreak="0">
    <w:nsid w:val="0A0515C4"/>
    <w:multiLevelType w:val="hybridMultilevel"/>
    <w:tmpl w:val="86BE91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00F703E"/>
    <w:multiLevelType w:val="hybridMultilevel"/>
    <w:tmpl w:val="12FE190C"/>
    <w:lvl w:ilvl="0" w:tplc="04270001">
      <w:start w:val="1"/>
      <w:numFmt w:val="bullet"/>
      <w:lvlText w:val=""/>
      <w:lvlJc w:val="left"/>
      <w:pPr>
        <w:ind w:left="4896"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5C9288C"/>
    <w:multiLevelType w:val="hybridMultilevel"/>
    <w:tmpl w:val="6860BCE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454E7FAE"/>
    <w:multiLevelType w:val="hybridMultilevel"/>
    <w:tmpl w:val="A2566AA8"/>
    <w:lvl w:ilvl="0" w:tplc="32847296">
      <w:start w:val="1"/>
      <w:numFmt w:val="decimal"/>
      <w:lvlText w:val="%1."/>
      <w:lvlJc w:val="left"/>
      <w:pPr>
        <w:ind w:left="1637" w:hanging="360"/>
      </w:pPr>
      <w:rPr>
        <w:rFonts w:ascii="Times New Roman PS" w:eastAsiaTheme="minorHAnsi" w:hAnsi="Times New Roman PS" w:hint="default"/>
        <w:b w:val="0"/>
        <w:bCs/>
        <w:sz w:val="23"/>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7B371D9"/>
    <w:multiLevelType w:val="hybridMultilevel"/>
    <w:tmpl w:val="0AD870D0"/>
    <w:lvl w:ilvl="0" w:tplc="7AEABE2A">
      <w:start w:val="6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B40118"/>
    <w:multiLevelType w:val="multilevel"/>
    <w:tmpl w:val="345E52B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584A51FC"/>
    <w:multiLevelType w:val="hybridMultilevel"/>
    <w:tmpl w:val="EDEAB2EC"/>
    <w:lvl w:ilvl="0" w:tplc="0427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F120925"/>
    <w:multiLevelType w:val="hybridMultilevel"/>
    <w:tmpl w:val="A53ECE16"/>
    <w:lvl w:ilvl="0" w:tplc="0427000F">
      <w:start w:val="1"/>
      <w:numFmt w:val="decimal"/>
      <w:lvlText w:val="%1."/>
      <w:lvlJc w:val="left"/>
      <w:pPr>
        <w:ind w:left="2062"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15F216C"/>
    <w:multiLevelType w:val="hybridMultilevel"/>
    <w:tmpl w:val="C92AD6FE"/>
    <w:lvl w:ilvl="0" w:tplc="C9A096E8">
      <w:start w:val="6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7"/>
  </w:num>
  <w:num w:numId="4">
    <w:abstractNumId w:val="1"/>
  </w:num>
  <w:num w:numId="5">
    <w:abstractNumId w:val="0"/>
  </w:num>
  <w:num w:numId="6">
    <w:abstractNumId w:val="3"/>
  </w:num>
  <w:num w:numId="7">
    <w:abstractNumId w:val="5"/>
  </w:num>
  <w:num w:numId="8">
    <w:abstractNumId w:val="9"/>
  </w:num>
  <w:num w:numId="9">
    <w:abstractNumId w:val="4"/>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4BD5"/>
    <w:rsid w:val="000224BE"/>
    <w:rsid w:val="00023FB5"/>
    <w:rsid w:val="00040210"/>
    <w:rsid w:val="0004394B"/>
    <w:rsid w:val="00054773"/>
    <w:rsid w:val="00065DB7"/>
    <w:rsid w:val="000678AA"/>
    <w:rsid w:val="00083013"/>
    <w:rsid w:val="000A3908"/>
    <w:rsid w:val="000D0C73"/>
    <w:rsid w:val="0011180E"/>
    <w:rsid w:val="00120196"/>
    <w:rsid w:val="00126B07"/>
    <w:rsid w:val="0015228C"/>
    <w:rsid w:val="001654FD"/>
    <w:rsid w:val="00181A3B"/>
    <w:rsid w:val="0018274D"/>
    <w:rsid w:val="00184E16"/>
    <w:rsid w:val="001858C5"/>
    <w:rsid w:val="0019779E"/>
    <w:rsid w:val="001A2770"/>
    <w:rsid w:val="001D0ECF"/>
    <w:rsid w:val="001E0C1D"/>
    <w:rsid w:val="001F0413"/>
    <w:rsid w:val="001F06F7"/>
    <w:rsid w:val="002234DC"/>
    <w:rsid w:val="002308A2"/>
    <w:rsid w:val="00233A6F"/>
    <w:rsid w:val="0025130E"/>
    <w:rsid w:val="002619A4"/>
    <w:rsid w:val="002710C5"/>
    <w:rsid w:val="0027777A"/>
    <w:rsid w:val="00281611"/>
    <w:rsid w:val="00295354"/>
    <w:rsid w:val="002A6A01"/>
    <w:rsid w:val="002C25F4"/>
    <w:rsid w:val="002D66CD"/>
    <w:rsid w:val="00303C47"/>
    <w:rsid w:val="003074D4"/>
    <w:rsid w:val="00321D9C"/>
    <w:rsid w:val="00322561"/>
    <w:rsid w:val="00333504"/>
    <w:rsid w:val="00354CF9"/>
    <w:rsid w:val="003620CB"/>
    <w:rsid w:val="003747B0"/>
    <w:rsid w:val="00377B7B"/>
    <w:rsid w:val="00387D52"/>
    <w:rsid w:val="003B1B75"/>
    <w:rsid w:val="003E22B3"/>
    <w:rsid w:val="003F0C06"/>
    <w:rsid w:val="003F2536"/>
    <w:rsid w:val="00405FA9"/>
    <w:rsid w:val="00411E8C"/>
    <w:rsid w:val="00440BC6"/>
    <w:rsid w:val="00445188"/>
    <w:rsid w:val="00454C34"/>
    <w:rsid w:val="004635BC"/>
    <w:rsid w:val="00471107"/>
    <w:rsid w:val="004759DD"/>
    <w:rsid w:val="00486B42"/>
    <w:rsid w:val="00491BBD"/>
    <w:rsid w:val="004B03EE"/>
    <w:rsid w:val="004C0516"/>
    <w:rsid w:val="004D0AD9"/>
    <w:rsid w:val="004E16BC"/>
    <w:rsid w:val="00511555"/>
    <w:rsid w:val="00512FE7"/>
    <w:rsid w:val="00526EA8"/>
    <w:rsid w:val="00534482"/>
    <w:rsid w:val="00536755"/>
    <w:rsid w:val="00554DCE"/>
    <w:rsid w:val="00584B88"/>
    <w:rsid w:val="005A1A43"/>
    <w:rsid w:val="005A2473"/>
    <w:rsid w:val="005A5392"/>
    <w:rsid w:val="005A7FC0"/>
    <w:rsid w:val="005B0143"/>
    <w:rsid w:val="005C0DB4"/>
    <w:rsid w:val="005D6729"/>
    <w:rsid w:val="005F402F"/>
    <w:rsid w:val="006046C1"/>
    <w:rsid w:val="006233D3"/>
    <w:rsid w:val="006344CA"/>
    <w:rsid w:val="006913C6"/>
    <w:rsid w:val="00696387"/>
    <w:rsid w:val="006A475B"/>
    <w:rsid w:val="006B0C37"/>
    <w:rsid w:val="006B2B99"/>
    <w:rsid w:val="007121A7"/>
    <w:rsid w:val="007148B8"/>
    <w:rsid w:val="00726814"/>
    <w:rsid w:val="00741644"/>
    <w:rsid w:val="00752590"/>
    <w:rsid w:val="007713ED"/>
    <w:rsid w:val="007838A0"/>
    <w:rsid w:val="00785B86"/>
    <w:rsid w:val="007A64E3"/>
    <w:rsid w:val="007C3596"/>
    <w:rsid w:val="007D7A7F"/>
    <w:rsid w:val="007F20E2"/>
    <w:rsid w:val="00837590"/>
    <w:rsid w:val="008378C2"/>
    <w:rsid w:val="00847789"/>
    <w:rsid w:val="00875EC9"/>
    <w:rsid w:val="00884E7A"/>
    <w:rsid w:val="008A3A98"/>
    <w:rsid w:val="008A522C"/>
    <w:rsid w:val="008B283C"/>
    <w:rsid w:val="00900C51"/>
    <w:rsid w:val="0093017D"/>
    <w:rsid w:val="00960BF3"/>
    <w:rsid w:val="0096538C"/>
    <w:rsid w:val="00983013"/>
    <w:rsid w:val="00995E23"/>
    <w:rsid w:val="009A73E0"/>
    <w:rsid w:val="00A125C3"/>
    <w:rsid w:val="00A22A8B"/>
    <w:rsid w:val="00A27C38"/>
    <w:rsid w:val="00A34E8E"/>
    <w:rsid w:val="00A40894"/>
    <w:rsid w:val="00A42426"/>
    <w:rsid w:val="00A600CE"/>
    <w:rsid w:val="00A638E3"/>
    <w:rsid w:val="00AB2912"/>
    <w:rsid w:val="00AC3F65"/>
    <w:rsid w:val="00AF1DE3"/>
    <w:rsid w:val="00B10E8B"/>
    <w:rsid w:val="00B14BD5"/>
    <w:rsid w:val="00B255EF"/>
    <w:rsid w:val="00B53CD9"/>
    <w:rsid w:val="00B55456"/>
    <w:rsid w:val="00B55FCE"/>
    <w:rsid w:val="00BB222D"/>
    <w:rsid w:val="00BC234C"/>
    <w:rsid w:val="00BD75BD"/>
    <w:rsid w:val="00C3147D"/>
    <w:rsid w:val="00C47718"/>
    <w:rsid w:val="00C523D3"/>
    <w:rsid w:val="00C562D5"/>
    <w:rsid w:val="00C65750"/>
    <w:rsid w:val="00C67ED8"/>
    <w:rsid w:val="00CF5D72"/>
    <w:rsid w:val="00D708B4"/>
    <w:rsid w:val="00D92EEF"/>
    <w:rsid w:val="00DA41BB"/>
    <w:rsid w:val="00DA445C"/>
    <w:rsid w:val="00DB3B6D"/>
    <w:rsid w:val="00DD3E6C"/>
    <w:rsid w:val="00DD6E03"/>
    <w:rsid w:val="00DF18F6"/>
    <w:rsid w:val="00E20C6E"/>
    <w:rsid w:val="00E33B9F"/>
    <w:rsid w:val="00E4738A"/>
    <w:rsid w:val="00E67EC3"/>
    <w:rsid w:val="00E73545"/>
    <w:rsid w:val="00E8425B"/>
    <w:rsid w:val="00EB514B"/>
    <w:rsid w:val="00ED031D"/>
    <w:rsid w:val="00EE5C87"/>
    <w:rsid w:val="00EE7785"/>
    <w:rsid w:val="00F013EA"/>
    <w:rsid w:val="00F14DBA"/>
    <w:rsid w:val="00F16C81"/>
    <w:rsid w:val="00F17B5F"/>
    <w:rsid w:val="00F41E0B"/>
    <w:rsid w:val="00F46DBB"/>
    <w:rsid w:val="00F730AE"/>
    <w:rsid w:val="00F74BF8"/>
    <w:rsid w:val="00F77DB6"/>
    <w:rsid w:val="00F86346"/>
    <w:rsid w:val="00F87BB7"/>
    <w:rsid w:val="00FA2161"/>
    <w:rsid w:val="00FA7378"/>
    <w:rsid w:val="00FC7209"/>
    <w:rsid w:val="00FE0A63"/>
    <w:rsid w:val="00FE75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B2C88"/>
  <w15:chartTrackingRefBased/>
  <w15:docId w15:val="{9E6721F4-0DB5-4BAA-B912-CF6571104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14BD5"/>
    <w:pPr>
      <w:spacing w:line="276" w:lineRule="auto"/>
    </w:pPr>
    <w:rPr>
      <w:rFonts w:eastAsiaTheme="minorEastAsia"/>
      <w:sz w:val="21"/>
      <w:szCs w:val="21"/>
      <w:lang w:eastAsia="lt-LT"/>
    </w:rPr>
  </w:style>
  <w:style w:type="paragraph" w:styleId="Antrat1">
    <w:name w:val="heading 1"/>
    <w:aliases w:val="ERP (1.)"/>
    <w:basedOn w:val="prastasis"/>
    <w:next w:val="prastasis"/>
    <w:link w:val="Antrat1Diagrama"/>
    <w:qFormat/>
    <w:rsid w:val="00B14BD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ERP (1.) Diagrama"/>
    <w:basedOn w:val="Numatytasispastraiposriftas"/>
    <w:link w:val="Antrat1"/>
    <w:rsid w:val="00B14BD5"/>
    <w:rPr>
      <w:rFonts w:asciiTheme="majorHAnsi" w:eastAsiaTheme="majorEastAsia" w:hAnsiTheme="majorHAnsi" w:cstheme="majorBidi"/>
      <w:color w:val="262626" w:themeColor="text1" w:themeTint="D9"/>
      <w:sz w:val="40"/>
      <w:szCs w:val="4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14BD5"/>
    <w:pPr>
      <w:suppressAutoHyphens/>
      <w:autoSpaceDN w:val="0"/>
      <w:spacing w:line="240" w:lineRule="auto"/>
      <w:ind w:left="720"/>
      <w:textAlignment w:val="baseline"/>
    </w:pPr>
    <w:rPr>
      <w:rFonts w:ascii="Calibri" w:eastAsia="Calibri" w:hAnsi="Calibri" w:cs="Arial"/>
      <w:kern w:val="3"/>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B14BD5"/>
    <w:rPr>
      <w:rFonts w:ascii="Calibri" w:eastAsia="Calibri" w:hAnsi="Calibri" w:cs="Arial"/>
      <w:kern w:val="3"/>
    </w:rPr>
  </w:style>
  <w:style w:type="character" w:customStyle="1" w:styleId="BetarpDiagrama">
    <w:name w:val="Be tarpų Diagrama"/>
    <w:basedOn w:val="Numatytasispastraiposriftas"/>
    <w:link w:val="Betarp"/>
    <w:locked/>
    <w:rsid w:val="00B14BD5"/>
    <w:rPr>
      <w:rFonts w:ascii="Times New Roman" w:eastAsiaTheme="minorEastAsia" w:hAnsi="Times New Roman" w:cs="Times New Roman"/>
      <w:sz w:val="21"/>
      <w:szCs w:val="21"/>
      <w:lang w:eastAsia="lt-LT"/>
    </w:rPr>
  </w:style>
  <w:style w:type="paragraph" w:styleId="Betarp">
    <w:name w:val="No Spacing"/>
    <w:link w:val="BetarpDiagrama"/>
    <w:qFormat/>
    <w:rsid w:val="00B14BD5"/>
    <w:pPr>
      <w:spacing w:after="0" w:line="240" w:lineRule="auto"/>
    </w:pPr>
    <w:rPr>
      <w:rFonts w:ascii="Times New Roman" w:eastAsiaTheme="minorEastAsia" w:hAnsi="Times New Roman" w:cs="Times New Roman"/>
      <w:sz w:val="21"/>
      <w:szCs w:val="21"/>
      <w:lang w:eastAsia="lt-LT"/>
    </w:rPr>
  </w:style>
  <w:style w:type="paragraph" w:customStyle="1" w:styleId="pf0">
    <w:name w:val="pf0"/>
    <w:basedOn w:val="prastasis"/>
    <w:rsid w:val="00B14BD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B14BD5"/>
    <w:rPr>
      <w:rFonts w:ascii="Segoe UI" w:hAnsi="Segoe UI" w:cs="Segoe UI" w:hint="default"/>
      <w:sz w:val="18"/>
      <w:szCs w:val="18"/>
    </w:rPr>
  </w:style>
  <w:style w:type="paragraph" w:styleId="Antrats">
    <w:name w:val="header"/>
    <w:basedOn w:val="prastasis"/>
    <w:link w:val="AntratsDiagrama"/>
    <w:uiPriority w:val="99"/>
    <w:unhideWhenUsed/>
    <w:rsid w:val="00B14BD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14BD5"/>
    <w:rPr>
      <w:rFonts w:eastAsiaTheme="minorEastAsia"/>
      <w:sz w:val="21"/>
      <w:szCs w:val="21"/>
      <w:lang w:eastAsia="lt-LT"/>
    </w:rPr>
  </w:style>
  <w:style w:type="paragraph" w:styleId="Porat">
    <w:name w:val="footer"/>
    <w:basedOn w:val="prastasis"/>
    <w:link w:val="PoratDiagrama"/>
    <w:uiPriority w:val="99"/>
    <w:unhideWhenUsed/>
    <w:rsid w:val="00054773"/>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54773"/>
    <w:rPr>
      <w:rFonts w:eastAsiaTheme="minorEastAsia"/>
      <w:sz w:val="21"/>
      <w:szCs w:val="21"/>
      <w:lang w:eastAsia="lt-LT"/>
    </w:rPr>
  </w:style>
  <w:style w:type="paragraph" w:customStyle="1" w:styleId="xelementtoproof">
    <w:name w:val="x_elementtoproof"/>
    <w:basedOn w:val="prastasis"/>
    <w:rsid w:val="00554DC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Default">
    <w:name w:val="Default"/>
    <w:rsid w:val="004E16BC"/>
    <w:pPr>
      <w:autoSpaceDE w:val="0"/>
      <w:autoSpaceDN w:val="0"/>
      <w:adjustRightInd w:val="0"/>
      <w:spacing w:after="0" w:line="240" w:lineRule="auto"/>
    </w:pPr>
    <w:rPr>
      <w:rFonts w:ascii="Times New Roman" w:hAnsi="Times New Roman" w:cs="Times New Roman"/>
      <w:color w:val="000000"/>
      <w:sz w:val="24"/>
      <w:szCs w:val="24"/>
    </w:rPr>
  </w:style>
  <w:style w:type="paragraph" w:styleId="prastasiniatinklio">
    <w:name w:val="Normal (Web)"/>
    <w:basedOn w:val="prastasis"/>
    <w:uiPriority w:val="99"/>
    <w:semiHidden/>
    <w:unhideWhenUsed/>
    <w:rsid w:val="0019779E"/>
    <w:pPr>
      <w:spacing w:before="100" w:beforeAutospacing="1" w:after="100" w:afterAutospacing="1" w:line="240" w:lineRule="auto"/>
    </w:pPr>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BB222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8027309">
      <w:bodyDiv w:val="1"/>
      <w:marLeft w:val="0"/>
      <w:marRight w:val="0"/>
      <w:marTop w:val="0"/>
      <w:marBottom w:val="0"/>
      <w:divBdr>
        <w:top w:val="none" w:sz="0" w:space="0" w:color="auto"/>
        <w:left w:val="none" w:sz="0" w:space="0" w:color="auto"/>
        <w:bottom w:val="none" w:sz="0" w:space="0" w:color="auto"/>
        <w:right w:val="none" w:sz="0" w:space="0" w:color="auto"/>
      </w:divBdr>
      <w:divsChild>
        <w:div w:id="479536096">
          <w:marLeft w:val="0"/>
          <w:marRight w:val="0"/>
          <w:marTop w:val="0"/>
          <w:marBottom w:val="0"/>
          <w:divBdr>
            <w:top w:val="none" w:sz="0" w:space="0" w:color="auto"/>
            <w:left w:val="none" w:sz="0" w:space="0" w:color="auto"/>
            <w:bottom w:val="none" w:sz="0" w:space="0" w:color="auto"/>
            <w:right w:val="none" w:sz="0" w:space="0" w:color="auto"/>
          </w:divBdr>
        </w:div>
        <w:div w:id="1301304500">
          <w:marLeft w:val="0"/>
          <w:marRight w:val="0"/>
          <w:marTop w:val="0"/>
          <w:marBottom w:val="0"/>
          <w:divBdr>
            <w:top w:val="none" w:sz="0" w:space="0" w:color="auto"/>
            <w:left w:val="none" w:sz="0" w:space="0" w:color="auto"/>
            <w:bottom w:val="none" w:sz="0" w:space="0" w:color="auto"/>
            <w:right w:val="none" w:sz="0" w:space="0" w:color="auto"/>
          </w:divBdr>
        </w:div>
      </w:divsChild>
    </w:div>
    <w:div w:id="277684017">
      <w:bodyDiv w:val="1"/>
      <w:marLeft w:val="0"/>
      <w:marRight w:val="0"/>
      <w:marTop w:val="0"/>
      <w:marBottom w:val="0"/>
      <w:divBdr>
        <w:top w:val="none" w:sz="0" w:space="0" w:color="auto"/>
        <w:left w:val="none" w:sz="0" w:space="0" w:color="auto"/>
        <w:bottom w:val="none" w:sz="0" w:space="0" w:color="auto"/>
        <w:right w:val="none" w:sz="0" w:space="0" w:color="auto"/>
      </w:divBdr>
    </w:div>
    <w:div w:id="432749078">
      <w:bodyDiv w:val="1"/>
      <w:marLeft w:val="0"/>
      <w:marRight w:val="0"/>
      <w:marTop w:val="0"/>
      <w:marBottom w:val="0"/>
      <w:divBdr>
        <w:top w:val="none" w:sz="0" w:space="0" w:color="auto"/>
        <w:left w:val="none" w:sz="0" w:space="0" w:color="auto"/>
        <w:bottom w:val="none" w:sz="0" w:space="0" w:color="auto"/>
        <w:right w:val="none" w:sz="0" w:space="0" w:color="auto"/>
      </w:divBdr>
    </w:div>
    <w:div w:id="1253658835">
      <w:bodyDiv w:val="1"/>
      <w:marLeft w:val="0"/>
      <w:marRight w:val="0"/>
      <w:marTop w:val="0"/>
      <w:marBottom w:val="0"/>
      <w:divBdr>
        <w:top w:val="none" w:sz="0" w:space="0" w:color="auto"/>
        <w:left w:val="none" w:sz="0" w:space="0" w:color="auto"/>
        <w:bottom w:val="none" w:sz="0" w:space="0" w:color="auto"/>
        <w:right w:val="none" w:sz="0" w:space="0" w:color="auto"/>
      </w:divBdr>
    </w:div>
    <w:div w:id="1518495808">
      <w:bodyDiv w:val="1"/>
      <w:marLeft w:val="0"/>
      <w:marRight w:val="0"/>
      <w:marTop w:val="0"/>
      <w:marBottom w:val="0"/>
      <w:divBdr>
        <w:top w:val="none" w:sz="0" w:space="0" w:color="auto"/>
        <w:left w:val="none" w:sz="0" w:space="0" w:color="auto"/>
        <w:bottom w:val="none" w:sz="0" w:space="0" w:color="auto"/>
        <w:right w:val="none" w:sz="0" w:space="0" w:color="auto"/>
      </w:divBdr>
      <w:divsChild>
        <w:div w:id="1917352007">
          <w:marLeft w:val="0"/>
          <w:marRight w:val="0"/>
          <w:marTop w:val="0"/>
          <w:marBottom w:val="0"/>
          <w:divBdr>
            <w:top w:val="none" w:sz="0" w:space="0" w:color="auto"/>
            <w:left w:val="none" w:sz="0" w:space="0" w:color="auto"/>
            <w:bottom w:val="none" w:sz="0" w:space="0" w:color="auto"/>
            <w:right w:val="none" w:sz="0" w:space="0" w:color="auto"/>
          </w:divBdr>
        </w:div>
      </w:divsChild>
    </w:div>
    <w:div w:id="1593395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TotalTime>
  <Pages>1</Pages>
  <Words>5892</Words>
  <Characters>3359</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Kazlauskienė</dc:creator>
  <cp:keywords/>
  <dc:description/>
  <cp:lastModifiedBy>Vartotojas</cp:lastModifiedBy>
  <cp:revision>19</cp:revision>
  <dcterms:created xsi:type="dcterms:W3CDTF">2025-05-29T12:47:00Z</dcterms:created>
  <dcterms:modified xsi:type="dcterms:W3CDTF">2025-07-09T08:36:00Z</dcterms:modified>
</cp:coreProperties>
</file>